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8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86"/>
      </w:tblGrid>
      <w:tr w:rsidR="004E4821" w:rsidRPr="00697177" w:rsidTr="00080E7C">
        <w:tc>
          <w:tcPr>
            <w:tcW w:w="4395" w:type="dxa"/>
          </w:tcPr>
          <w:p w:rsidR="004E4821" w:rsidRPr="00697177" w:rsidRDefault="004E4821" w:rsidP="00B005C3">
            <w:pPr>
              <w:jc w:val="center"/>
              <w:rPr>
                <w:sz w:val="26"/>
              </w:rPr>
            </w:pPr>
            <w:r w:rsidRPr="00697177">
              <w:rPr>
                <w:sz w:val="26"/>
              </w:rPr>
              <w:t>ỦY BAN NHÂN DÂN</w:t>
            </w:r>
          </w:p>
          <w:p w:rsidR="004E4821" w:rsidRPr="00697177" w:rsidRDefault="004E4821" w:rsidP="00B005C3">
            <w:pPr>
              <w:jc w:val="center"/>
              <w:rPr>
                <w:sz w:val="26"/>
              </w:rPr>
            </w:pPr>
            <w:r w:rsidRPr="00697177">
              <w:rPr>
                <w:sz w:val="26"/>
              </w:rPr>
              <w:t>THÀNH PHỐ HỒ CHÍ MINH</w:t>
            </w:r>
          </w:p>
          <w:p w:rsidR="004E4821" w:rsidRPr="00697177" w:rsidRDefault="004E4821" w:rsidP="00B005C3">
            <w:pPr>
              <w:jc w:val="center"/>
              <w:rPr>
                <w:b/>
                <w:sz w:val="26"/>
              </w:rPr>
            </w:pPr>
            <w:r w:rsidRPr="00697177">
              <w:rPr>
                <w:b/>
                <w:sz w:val="26"/>
              </w:rPr>
              <w:t>SỞ GIÁO DỤC VÀ ĐÀO TẠO</w:t>
            </w:r>
          </w:p>
          <w:p w:rsidR="004E4821" w:rsidRPr="00697177" w:rsidRDefault="008260A9" w:rsidP="00B005C3">
            <w:pPr>
              <w:jc w:val="center"/>
              <w:rPr>
                <w:b/>
                <w:sz w:val="26"/>
              </w:rPr>
            </w:pPr>
            <w:r>
              <w:rPr>
                <w:b/>
                <w:noProof/>
                <w:sz w:val="26"/>
              </w:rPr>
              <w:pict>
                <v:line id="Straight Connector 5" o:spid="_x0000_s1026" style="position:absolute;left:0;text-align:left;z-index:251659264;visibility:visible;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" strokecolor="black [3213]" strokeweight=".5pt">
                  <v:stroke joinstyle="miter"/>
                </v:line>
              </w:pict>
            </w:r>
          </w:p>
        </w:tc>
        <w:tc>
          <w:tcPr>
            <w:tcW w:w="6386" w:type="dxa"/>
          </w:tcPr>
          <w:p w:rsidR="004E4821" w:rsidRPr="00697177" w:rsidRDefault="004E4821" w:rsidP="00B005C3">
            <w:pPr>
              <w:jc w:val="center"/>
              <w:rPr>
                <w:b/>
                <w:sz w:val="26"/>
              </w:rPr>
            </w:pPr>
            <w:r w:rsidRPr="00697177">
              <w:rPr>
                <w:b/>
                <w:sz w:val="26"/>
              </w:rPr>
              <w:t>CỘNG HÒA XÃ HỘI CHỦ NGHĨA VIỆT NAM</w:t>
            </w:r>
          </w:p>
          <w:p w:rsidR="004E4821" w:rsidRPr="00697177" w:rsidRDefault="008260A9" w:rsidP="00B005C3">
            <w:pPr>
              <w:jc w:val="center"/>
              <w:rPr>
                <w:b/>
              </w:rPr>
            </w:pPr>
            <w:r>
              <w:rPr>
                <w:b/>
                <w:noProof/>
              </w:rPr>
              <w:pict>
                <v:line id="Straight Connector 6" o:spid="_x0000_s1027" style="position:absolute;left:0;text-align:left;z-index:251660288;visibility:visible;mso-width-relative:margin" from="67.9pt,17.6pt" to="23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" strokecolor="black [3213]" strokeweight=".5pt">
                  <v:stroke joinstyle="miter"/>
                </v:line>
              </w:pict>
            </w:r>
            <w:r w:rsidR="004E4821" w:rsidRPr="00697177">
              <w:rPr>
                <w:b/>
              </w:rPr>
              <w:t>Độc lập - Tự do - Hạnh phúc</w:t>
            </w:r>
          </w:p>
        </w:tc>
      </w:tr>
      <w:tr w:rsidR="004E4821" w:rsidRPr="00697177" w:rsidTr="00080E7C">
        <w:tc>
          <w:tcPr>
            <w:tcW w:w="4395" w:type="dxa"/>
          </w:tcPr>
          <w:p w:rsidR="004E4821" w:rsidRPr="00697177" w:rsidRDefault="004E4821" w:rsidP="007911EC">
            <w:pPr>
              <w:jc w:val="center"/>
              <w:rPr>
                <w:sz w:val="26"/>
              </w:rPr>
            </w:pPr>
            <w:r w:rsidRPr="00697177">
              <w:rPr>
                <w:sz w:val="26"/>
              </w:rPr>
              <w:t xml:space="preserve">Số: </w:t>
            </w:r>
            <w:r w:rsidR="0019405E">
              <w:rPr>
                <w:sz w:val="26"/>
              </w:rPr>
              <w:t xml:space="preserve"> </w:t>
            </w:r>
            <w:r w:rsidR="007911EC">
              <w:rPr>
                <w:sz w:val="26"/>
              </w:rPr>
              <w:t>2584</w:t>
            </w:r>
            <w:r w:rsidR="0019405E">
              <w:rPr>
                <w:sz w:val="26"/>
              </w:rPr>
              <w:t xml:space="preserve">  </w:t>
            </w:r>
            <w:r w:rsidRPr="00697177">
              <w:rPr>
                <w:sz w:val="26"/>
              </w:rPr>
              <w:t>/</w:t>
            </w:r>
            <w:r w:rsidR="0019405E">
              <w:rPr>
                <w:sz w:val="26"/>
              </w:rPr>
              <w:t>GDĐT-T</w:t>
            </w:r>
            <w:r>
              <w:rPr>
                <w:sz w:val="26"/>
              </w:rPr>
              <w:t>H</w:t>
            </w:r>
          </w:p>
        </w:tc>
        <w:tc>
          <w:tcPr>
            <w:tcW w:w="6386" w:type="dxa"/>
          </w:tcPr>
          <w:p w:rsidR="004E4821" w:rsidRPr="00697177" w:rsidRDefault="004E4821" w:rsidP="007911EC">
            <w:pPr>
              <w:jc w:val="center"/>
              <w:rPr>
                <w:i/>
              </w:rPr>
            </w:pPr>
            <w:r w:rsidRPr="00697177">
              <w:rPr>
                <w:i/>
              </w:rPr>
              <w:t xml:space="preserve">Thành phố Hồ Chí Minh, ngày </w:t>
            </w:r>
            <w:r w:rsidR="007911EC">
              <w:rPr>
                <w:i/>
              </w:rPr>
              <w:t xml:space="preserve">31 </w:t>
            </w:r>
            <w:r w:rsidRPr="00697177">
              <w:rPr>
                <w:i/>
              </w:rPr>
              <w:t xml:space="preserve"> tháng </w:t>
            </w:r>
            <w:r w:rsidR="0019405E">
              <w:rPr>
                <w:i/>
              </w:rPr>
              <w:t xml:space="preserve"> </w:t>
            </w:r>
            <w:r w:rsidR="007911EC">
              <w:rPr>
                <w:i/>
              </w:rPr>
              <w:t xml:space="preserve">7 </w:t>
            </w:r>
            <w:r w:rsidRPr="00697177">
              <w:rPr>
                <w:i/>
              </w:rPr>
              <w:t xml:space="preserve"> năm 201</w:t>
            </w:r>
            <w:r>
              <w:rPr>
                <w:i/>
              </w:rPr>
              <w:t>8</w:t>
            </w:r>
          </w:p>
        </w:tc>
      </w:tr>
      <w:tr w:rsidR="004E4821" w:rsidRPr="00697177" w:rsidTr="00080E7C">
        <w:tc>
          <w:tcPr>
            <w:tcW w:w="4395" w:type="dxa"/>
          </w:tcPr>
          <w:p w:rsidR="004E4821" w:rsidRDefault="004E4821" w:rsidP="0019405E">
            <w:pPr>
              <w:spacing w:before="120"/>
              <w:jc w:val="center"/>
              <w:rPr>
                <w:sz w:val="26"/>
              </w:rPr>
            </w:pPr>
            <w:r>
              <w:rPr>
                <w:sz w:val="26"/>
              </w:rPr>
              <w:t xml:space="preserve">Về tập huấn </w:t>
            </w:r>
            <w:r w:rsidR="0019405E">
              <w:rPr>
                <w:sz w:val="26"/>
              </w:rPr>
              <w:t>về lĩnh vực</w:t>
            </w:r>
            <w:r>
              <w:rPr>
                <w:sz w:val="26"/>
              </w:rPr>
              <w:t xml:space="preserve"> STEM</w:t>
            </w:r>
          </w:p>
          <w:p w:rsidR="0019405E" w:rsidRPr="00697177" w:rsidRDefault="0019405E" w:rsidP="0019405E">
            <w:pPr>
              <w:spacing w:before="120"/>
              <w:jc w:val="center"/>
              <w:rPr>
                <w:sz w:val="26"/>
              </w:rPr>
            </w:pPr>
            <w:r>
              <w:rPr>
                <w:sz w:val="26"/>
              </w:rPr>
              <w:t>Và STEM Robot cho giáo viên tiểu học</w:t>
            </w:r>
          </w:p>
        </w:tc>
        <w:tc>
          <w:tcPr>
            <w:tcW w:w="6386" w:type="dxa"/>
          </w:tcPr>
          <w:p w:rsidR="004E4821" w:rsidRPr="00697177" w:rsidRDefault="004E4821" w:rsidP="00F71509">
            <w:pPr>
              <w:jc w:val="center"/>
              <w:rPr>
                <w:i/>
              </w:rPr>
            </w:pPr>
          </w:p>
        </w:tc>
      </w:tr>
    </w:tbl>
    <w:p w:rsidR="004E4821" w:rsidRPr="00697177" w:rsidRDefault="004E4821" w:rsidP="00697177"/>
    <w:p w:rsidR="004E4821" w:rsidRPr="00C20130" w:rsidRDefault="004E4821" w:rsidP="00C20130">
      <w:pPr>
        <w:rPr>
          <w:sz w:val="26"/>
          <w:szCs w:val="26"/>
        </w:rPr>
      </w:pPr>
    </w:p>
    <w:tbl>
      <w:tblPr>
        <w:tblStyle w:val="TableGrid"/>
        <w:tblW w:w="809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633"/>
      </w:tblGrid>
      <w:tr w:rsidR="004E4821" w:rsidRPr="00C20130" w:rsidTr="00C20130">
        <w:trPr>
          <w:trHeight w:val="320"/>
        </w:trPr>
        <w:tc>
          <w:tcPr>
            <w:tcW w:w="1463" w:type="dxa"/>
          </w:tcPr>
          <w:p w:rsidR="004E4821" w:rsidRPr="00C20130" w:rsidRDefault="004E4821" w:rsidP="00C20130">
            <w:pPr>
              <w:jc w:val="right"/>
              <w:rPr>
                <w:sz w:val="26"/>
                <w:szCs w:val="26"/>
              </w:rPr>
            </w:pPr>
            <w:r w:rsidRPr="00C20130">
              <w:rPr>
                <w:sz w:val="26"/>
                <w:szCs w:val="26"/>
              </w:rPr>
              <w:t>Kính gửi:</w:t>
            </w:r>
          </w:p>
        </w:tc>
        <w:tc>
          <w:tcPr>
            <w:tcW w:w="6633" w:type="dxa"/>
          </w:tcPr>
          <w:p w:rsidR="004E4821" w:rsidRPr="00C20130" w:rsidRDefault="0019405E" w:rsidP="00C20130">
            <w:pPr>
              <w:rPr>
                <w:sz w:val="26"/>
                <w:szCs w:val="26"/>
              </w:rPr>
            </w:pPr>
            <w:r w:rsidRPr="00C20130">
              <w:rPr>
                <w:sz w:val="26"/>
                <w:szCs w:val="26"/>
              </w:rPr>
              <w:t>Trưởng phòng Giáo dục và Đào tạo quận, huyệ</w:t>
            </w:r>
            <w:r w:rsidR="00C20130">
              <w:rPr>
                <w:sz w:val="26"/>
                <w:szCs w:val="26"/>
              </w:rPr>
              <w:t>n.</w:t>
            </w:r>
          </w:p>
          <w:p w:rsidR="004E4821" w:rsidRPr="00C20130" w:rsidRDefault="004E4821" w:rsidP="00C20130">
            <w:pPr>
              <w:rPr>
                <w:sz w:val="26"/>
                <w:szCs w:val="26"/>
              </w:rPr>
            </w:pPr>
          </w:p>
        </w:tc>
      </w:tr>
    </w:tbl>
    <w:p w:rsidR="004E4821" w:rsidRPr="00C20130" w:rsidRDefault="00187431" w:rsidP="00C20130">
      <w:pPr>
        <w:spacing w:before="120" w:line="360" w:lineRule="auto"/>
        <w:ind w:firstLine="720"/>
        <w:rPr>
          <w:sz w:val="26"/>
          <w:szCs w:val="26"/>
        </w:rPr>
      </w:pPr>
      <w:r w:rsidRPr="00C20130">
        <w:rPr>
          <w:sz w:val="26"/>
          <w:szCs w:val="26"/>
        </w:rPr>
        <w:t>Thực hiện chỉ đạo</w:t>
      </w:r>
      <w:r w:rsidR="004E4821" w:rsidRPr="00C20130">
        <w:rPr>
          <w:sz w:val="26"/>
          <w:szCs w:val="26"/>
        </w:rPr>
        <w:t xml:space="preserve"> của Bộ Giáo dục và Đào tạo </w:t>
      </w:r>
      <w:r w:rsidR="00CB6453" w:rsidRPr="00C20130">
        <w:rPr>
          <w:sz w:val="26"/>
          <w:szCs w:val="26"/>
        </w:rPr>
        <w:t>về</w:t>
      </w:r>
      <w:r w:rsidR="0019405E" w:rsidRPr="00C20130">
        <w:rPr>
          <w:sz w:val="26"/>
          <w:szCs w:val="26"/>
        </w:rPr>
        <w:t xml:space="preserve"> thúc đẩy triển khai giáo dục về </w:t>
      </w:r>
      <w:r w:rsidR="004E4821" w:rsidRPr="00C20130">
        <w:rPr>
          <w:sz w:val="26"/>
          <w:szCs w:val="26"/>
        </w:rPr>
        <w:t>khoa học, công nghệ, kỹ thuật và toán học (STEM) trong chương trình giáo dục phổ thông; Sở GD</w:t>
      </w:r>
      <w:r w:rsidR="00CB6453" w:rsidRPr="00C20130">
        <w:rPr>
          <w:sz w:val="26"/>
          <w:szCs w:val="26"/>
        </w:rPr>
        <w:t>-</w:t>
      </w:r>
      <w:r w:rsidR="004E4821" w:rsidRPr="00C20130">
        <w:rPr>
          <w:sz w:val="26"/>
          <w:szCs w:val="26"/>
        </w:rPr>
        <w:t xml:space="preserve">ĐT phối hợp với Công ty Việt Tinh Anh </w:t>
      </w:r>
      <w:r w:rsidR="00C13FBE" w:rsidRPr="00C20130">
        <w:rPr>
          <w:sz w:val="26"/>
          <w:szCs w:val="26"/>
        </w:rPr>
        <w:t xml:space="preserve">triển khai chương trình tập huấn về phương pháp giáo dục theo định hướng STEM và </w:t>
      </w:r>
      <w:r w:rsidRPr="00C20130">
        <w:rPr>
          <w:sz w:val="26"/>
          <w:szCs w:val="26"/>
        </w:rPr>
        <w:t xml:space="preserve">STEM </w:t>
      </w:r>
      <w:r w:rsidR="00C13FBE" w:rsidRPr="00C20130">
        <w:rPr>
          <w:sz w:val="26"/>
          <w:szCs w:val="26"/>
        </w:rPr>
        <w:t xml:space="preserve">Robot </w:t>
      </w:r>
      <w:r w:rsidR="00CB6453" w:rsidRPr="00C20130">
        <w:rPr>
          <w:sz w:val="26"/>
          <w:szCs w:val="26"/>
        </w:rPr>
        <w:t xml:space="preserve">cho giáo viên tiểu học, </w:t>
      </w:r>
      <w:r w:rsidR="00C13FBE" w:rsidRPr="00C20130">
        <w:rPr>
          <w:sz w:val="26"/>
          <w:szCs w:val="26"/>
        </w:rPr>
        <w:t>như sau:</w:t>
      </w:r>
    </w:p>
    <w:p w:rsidR="00C13FBE" w:rsidRPr="00C20130" w:rsidRDefault="00C13FBE" w:rsidP="00C20130">
      <w:pPr>
        <w:spacing w:before="120" w:line="360" w:lineRule="auto"/>
        <w:ind w:firstLine="720"/>
        <w:rPr>
          <w:b/>
          <w:sz w:val="26"/>
          <w:szCs w:val="26"/>
        </w:rPr>
      </w:pPr>
      <w:r w:rsidRPr="00C20130">
        <w:rPr>
          <w:b/>
          <w:sz w:val="26"/>
          <w:szCs w:val="26"/>
        </w:rPr>
        <w:t>1. Thời gian và địa điểm:</w:t>
      </w:r>
    </w:p>
    <w:p w:rsidR="00C13FBE" w:rsidRPr="00C20130" w:rsidRDefault="00C13FBE" w:rsidP="00C20130">
      <w:pPr>
        <w:spacing w:before="120" w:line="360" w:lineRule="auto"/>
        <w:ind w:firstLine="720"/>
        <w:rPr>
          <w:sz w:val="26"/>
          <w:szCs w:val="26"/>
        </w:rPr>
      </w:pPr>
      <w:r w:rsidRPr="00C20130">
        <w:rPr>
          <w:sz w:val="26"/>
          <w:szCs w:val="26"/>
        </w:rPr>
        <w:t>- Thời gian tập huấn</w:t>
      </w:r>
      <w:r w:rsidR="00F73490" w:rsidRPr="00C20130">
        <w:rPr>
          <w:sz w:val="26"/>
          <w:szCs w:val="26"/>
        </w:rPr>
        <w:t xml:space="preserve"> </w:t>
      </w:r>
      <w:r w:rsidR="00CB6453" w:rsidRPr="00C20130">
        <w:rPr>
          <w:sz w:val="26"/>
          <w:szCs w:val="26"/>
        </w:rPr>
        <w:t>3 ngày:</w:t>
      </w:r>
      <w:r w:rsidR="00F73490" w:rsidRPr="00C20130">
        <w:rPr>
          <w:sz w:val="26"/>
          <w:szCs w:val="26"/>
        </w:rPr>
        <w:t xml:space="preserve"> 6,</w:t>
      </w:r>
      <w:r w:rsidR="00CB6453" w:rsidRPr="00C20130">
        <w:rPr>
          <w:sz w:val="26"/>
          <w:szCs w:val="26"/>
        </w:rPr>
        <w:t xml:space="preserve"> 7,</w:t>
      </w:r>
      <w:r w:rsidR="00F73490" w:rsidRPr="00C20130">
        <w:rPr>
          <w:sz w:val="26"/>
          <w:szCs w:val="26"/>
        </w:rPr>
        <w:t xml:space="preserve"> 8 </w:t>
      </w:r>
      <w:r w:rsidR="00C20130">
        <w:rPr>
          <w:sz w:val="26"/>
          <w:szCs w:val="26"/>
        </w:rPr>
        <w:t>/8/2018</w:t>
      </w:r>
    </w:p>
    <w:p w:rsidR="00C13FBE" w:rsidRDefault="00C13FBE" w:rsidP="00C20130">
      <w:pPr>
        <w:spacing w:before="120" w:line="360" w:lineRule="auto"/>
        <w:ind w:firstLine="720"/>
        <w:rPr>
          <w:sz w:val="26"/>
          <w:szCs w:val="26"/>
        </w:rPr>
      </w:pPr>
      <w:r w:rsidRPr="00C20130">
        <w:rPr>
          <w:sz w:val="26"/>
          <w:szCs w:val="26"/>
        </w:rPr>
        <w:t>- Địa điểm: Tầng 7, toàn nhà REE TOWER, Số 9 Đoàn Văn Bơ, Phường 12, Quận 4, Thành phố Hồ Chí Minh.</w:t>
      </w:r>
    </w:p>
    <w:p w:rsidR="00CB6453" w:rsidRPr="00C20130" w:rsidRDefault="00F73490" w:rsidP="00C20130">
      <w:pPr>
        <w:spacing w:before="120" w:line="360" w:lineRule="auto"/>
        <w:ind w:firstLine="720"/>
        <w:rPr>
          <w:b/>
          <w:sz w:val="26"/>
          <w:szCs w:val="26"/>
        </w:rPr>
      </w:pPr>
      <w:r w:rsidRPr="00C20130">
        <w:rPr>
          <w:b/>
          <w:sz w:val="26"/>
          <w:szCs w:val="26"/>
        </w:rPr>
        <w:t>2</w:t>
      </w:r>
      <w:r w:rsidR="00C13FBE" w:rsidRPr="00C20130">
        <w:rPr>
          <w:b/>
          <w:sz w:val="26"/>
          <w:szCs w:val="26"/>
        </w:rPr>
        <w:t xml:space="preserve">. </w:t>
      </w:r>
      <w:r w:rsidR="00CB6453" w:rsidRPr="00C20130">
        <w:rPr>
          <w:b/>
          <w:sz w:val="26"/>
          <w:szCs w:val="26"/>
        </w:rPr>
        <w:t>Số lượng</w:t>
      </w:r>
      <w:r w:rsidR="00C92D2D">
        <w:rPr>
          <w:b/>
          <w:sz w:val="26"/>
          <w:szCs w:val="26"/>
        </w:rPr>
        <w:t>,</w:t>
      </w:r>
      <w:r w:rsidR="00CB6453" w:rsidRPr="00C20130">
        <w:rPr>
          <w:b/>
          <w:sz w:val="26"/>
          <w:szCs w:val="26"/>
        </w:rPr>
        <w:t xml:space="preserve"> đối tượng</w:t>
      </w:r>
      <w:r w:rsidR="00C92D2D">
        <w:rPr>
          <w:b/>
          <w:sz w:val="26"/>
          <w:szCs w:val="26"/>
        </w:rPr>
        <w:t xml:space="preserve"> và hình thức đăng ký</w:t>
      </w:r>
      <w:r w:rsidR="00CB6453" w:rsidRPr="00C20130">
        <w:rPr>
          <w:b/>
          <w:sz w:val="26"/>
          <w:szCs w:val="26"/>
        </w:rPr>
        <w:t xml:space="preserve"> tham gia tập huấn:</w:t>
      </w:r>
    </w:p>
    <w:p w:rsidR="00C20130" w:rsidRPr="00A33E7A" w:rsidRDefault="00A33E7A" w:rsidP="00A33E7A">
      <w:pPr>
        <w:spacing w:line="360" w:lineRule="auto"/>
        <w:rPr>
          <w:rFonts w:cs="Times New Roman"/>
          <w:sz w:val="26"/>
          <w:szCs w:val="26"/>
        </w:rPr>
      </w:pPr>
      <w:r>
        <w:rPr>
          <w:rFonts w:cs="Times New Roman"/>
          <w:b/>
          <w:sz w:val="26"/>
          <w:szCs w:val="26"/>
        </w:rPr>
        <w:t xml:space="preserve">a/ </w:t>
      </w:r>
      <w:r w:rsidR="00CB6453" w:rsidRPr="00A33E7A">
        <w:rPr>
          <w:rFonts w:cs="Times New Roman"/>
          <w:b/>
          <w:sz w:val="26"/>
          <w:szCs w:val="26"/>
        </w:rPr>
        <w:t xml:space="preserve">Số lượng: </w:t>
      </w:r>
      <w:r w:rsidR="00C20130" w:rsidRPr="00A33E7A">
        <w:rPr>
          <w:rFonts w:cs="Times New Roman"/>
          <w:b/>
          <w:sz w:val="26"/>
          <w:szCs w:val="26"/>
        </w:rPr>
        <w:t xml:space="preserve"> </w:t>
      </w:r>
      <w:r w:rsidR="00CB6453" w:rsidRPr="00A33E7A">
        <w:rPr>
          <w:rFonts w:cs="Times New Roman"/>
          <w:sz w:val="26"/>
          <w:szCs w:val="26"/>
        </w:rPr>
        <w:t xml:space="preserve">tối đa 100 </w:t>
      </w:r>
      <w:r w:rsidR="00C20130" w:rsidRPr="00A33E7A">
        <w:rPr>
          <w:rFonts w:cs="Times New Roman"/>
          <w:sz w:val="26"/>
          <w:szCs w:val="26"/>
        </w:rPr>
        <w:t>giáo viên</w:t>
      </w:r>
      <w:r w:rsidR="00CB6453" w:rsidRPr="00A33E7A">
        <w:rPr>
          <w:rFonts w:cs="Times New Roman"/>
          <w:sz w:val="26"/>
          <w:szCs w:val="26"/>
        </w:rPr>
        <w:t xml:space="preserve"> tiểu học. Trong đó: </w:t>
      </w:r>
    </w:p>
    <w:p w:rsidR="00CB6453" w:rsidRPr="00C20130" w:rsidRDefault="00CB6453" w:rsidP="00C20130">
      <w:pPr>
        <w:spacing w:line="360" w:lineRule="auto"/>
        <w:rPr>
          <w:rFonts w:cs="Times New Roman"/>
          <w:sz w:val="26"/>
          <w:szCs w:val="26"/>
        </w:rPr>
      </w:pPr>
      <w:r w:rsidRPr="00C20130">
        <w:rPr>
          <w:rFonts w:cs="Times New Roman"/>
          <w:sz w:val="26"/>
          <w:szCs w:val="26"/>
        </w:rPr>
        <w:t xml:space="preserve">+ 54 giáo viên phụ trách câu lạc bộ Khoa </w:t>
      </w:r>
      <w:r w:rsidR="00C20130">
        <w:rPr>
          <w:rFonts w:cs="Times New Roman"/>
          <w:sz w:val="26"/>
          <w:szCs w:val="26"/>
        </w:rPr>
        <w:t>h</w:t>
      </w:r>
      <w:r w:rsidRPr="00C20130">
        <w:rPr>
          <w:rFonts w:cs="Times New Roman"/>
          <w:sz w:val="26"/>
          <w:szCs w:val="26"/>
        </w:rPr>
        <w:t xml:space="preserve">ọc Vui </w:t>
      </w:r>
      <w:r w:rsidR="00A33E7A">
        <w:rPr>
          <w:rFonts w:cs="Times New Roman"/>
          <w:sz w:val="26"/>
          <w:szCs w:val="26"/>
        </w:rPr>
        <w:t>Wedo</w:t>
      </w:r>
      <w:r w:rsidRPr="00C20130">
        <w:rPr>
          <w:rFonts w:cs="Times New Roman"/>
          <w:sz w:val="26"/>
          <w:szCs w:val="26"/>
        </w:rPr>
        <w:t xml:space="preserve"> </w:t>
      </w:r>
      <w:r w:rsidR="00A33E7A">
        <w:rPr>
          <w:rFonts w:cs="Times New Roman"/>
          <w:sz w:val="26"/>
          <w:szCs w:val="26"/>
        </w:rPr>
        <w:t>của</w:t>
      </w:r>
      <w:r w:rsidRPr="00C20130">
        <w:rPr>
          <w:rFonts w:cs="Times New Roman"/>
          <w:sz w:val="26"/>
          <w:szCs w:val="26"/>
        </w:rPr>
        <w:t xml:space="preserve"> </w:t>
      </w:r>
      <w:r w:rsidRPr="00A33E7A">
        <w:rPr>
          <w:rFonts w:cs="Times New Roman"/>
          <w:sz w:val="26"/>
          <w:szCs w:val="26"/>
        </w:rPr>
        <w:t>54 trường</w:t>
      </w:r>
      <w:r w:rsidRPr="00C20130">
        <w:rPr>
          <w:rFonts w:cs="Times New Roman"/>
          <w:sz w:val="26"/>
          <w:szCs w:val="26"/>
        </w:rPr>
        <w:t xml:space="preserve"> đang triển khai (danh sách các trường đính kèm</w:t>
      </w:r>
      <w:r w:rsidR="00A33E7A">
        <w:rPr>
          <w:rFonts w:cs="Times New Roman"/>
          <w:sz w:val="26"/>
          <w:szCs w:val="26"/>
        </w:rPr>
        <w:t xml:space="preserve">, </w:t>
      </w:r>
      <w:r w:rsidRPr="00C20130">
        <w:rPr>
          <w:rFonts w:cs="Times New Roman"/>
          <w:sz w:val="26"/>
          <w:szCs w:val="26"/>
        </w:rPr>
        <w:t>mỗi trường 01 giáo viên)</w:t>
      </w:r>
    </w:p>
    <w:p w:rsidR="00C92D2D" w:rsidRDefault="00CB6453" w:rsidP="00C20130">
      <w:pPr>
        <w:spacing w:line="360" w:lineRule="auto"/>
        <w:rPr>
          <w:rFonts w:cs="Times New Roman"/>
          <w:sz w:val="26"/>
          <w:szCs w:val="26"/>
        </w:rPr>
      </w:pPr>
      <w:r w:rsidRPr="00C20130">
        <w:rPr>
          <w:rFonts w:cs="Times New Roman"/>
          <w:sz w:val="26"/>
          <w:szCs w:val="26"/>
        </w:rPr>
        <w:t>+ Các trường còn lại có mong muốn triển khai câu lạc bộ hoặc giáo viên có niềm đam mê</w:t>
      </w:r>
      <w:r w:rsidR="00A33E7A">
        <w:rPr>
          <w:rFonts w:cs="Times New Roman"/>
          <w:sz w:val="26"/>
          <w:szCs w:val="26"/>
        </w:rPr>
        <w:t xml:space="preserve"> yêu thích STEM và STEM robot</w:t>
      </w:r>
      <w:r w:rsidRPr="00C20130">
        <w:rPr>
          <w:rFonts w:cs="Times New Roman"/>
          <w:sz w:val="26"/>
          <w:szCs w:val="26"/>
        </w:rPr>
        <w:t xml:space="preserve"> và có mong muốn phát triển bản thân trong giảng dạy STEM robot và tích hợp liên môn STEM </w:t>
      </w:r>
    </w:p>
    <w:p w:rsidR="00DC2978" w:rsidRPr="00DC2978" w:rsidRDefault="00DC2978" w:rsidP="00DC2978">
      <w:pPr>
        <w:spacing w:line="360" w:lineRule="auto"/>
        <w:rPr>
          <w:rFonts w:cs="Times New Roman"/>
          <w:b/>
          <w:sz w:val="26"/>
          <w:szCs w:val="26"/>
        </w:rPr>
      </w:pPr>
      <w:r>
        <w:rPr>
          <w:rFonts w:cs="Times New Roman"/>
          <w:b/>
          <w:sz w:val="26"/>
          <w:szCs w:val="26"/>
        </w:rPr>
        <w:t xml:space="preserve">b/ </w:t>
      </w:r>
      <w:r w:rsidR="00CB6453" w:rsidRPr="00DC2978">
        <w:rPr>
          <w:rFonts w:cs="Times New Roman"/>
          <w:b/>
          <w:sz w:val="26"/>
          <w:szCs w:val="26"/>
        </w:rPr>
        <w:t>Đối tượng tham gia tập huấn:</w:t>
      </w:r>
    </w:p>
    <w:p w:rsidR="00DC2978" w:rsidRDefault="00DC2978" w:rsidP="00DC2978">
      <w:pPr>
        <w:spacing w:line="360" w:lineRule="auto"/>
        <w:rPr>
          <w:rFonts w:cs="Times New Roman"/>
          <w:b/>
          <w:sz w:val="26"/>
          <w:szCs w:val="26"/>
        </w:rPr>
      </w:pPr>
      <w:r>
        <w:rPr>
          <w:rFonts w:cs="Times New Roman"/>
          <w:sz w:val="26"/>
          <w:szCs w:val="26"/>
        </w:rPr>
        <w:t xml:space="preserve">- </w:t>
      </w:r>
      <w:r w:rsidRPr="00DC2978">
        <w:rPr>
          <w:rFonts w:cs="Times New Roman"/>
          <w:sz w:val="26"/>
          <w:szCs w:val="26"/>
        </w:rPr>
        <w:t>Giáo viên</w:t>
      </w:r>
      <w:r w:rsidR="00CB6453" w:rsidRPr="00DC2978">
        <w:rPr>
          <w:rFonts w:cs="Times New Roman"/>
          <w:sz w:val="26"/>
          <w:szCs w:val="26"/>
        </w:rPr>
        <w:t xml:space="preserve"> </w:t>
      </w:r>
      <w:r w:rsidR="00CB6453" w:rsidRPr="00DC2978">
        <w:rPr>
          <w:rFonts w:eastAsia="Times New Roman" w:cs="Times New Roman"/>
          <w:sz w:val="26"/>
          <w:szCs w:val="26"/>
        </w:rPr>
        <w:t>các trường đã và đang triển khai STEM và STEM Robot LEGO Education nhưng chưa có đội ngũ giáo viên trực thuộc nhà trường hỗ trợ thúc đẩy phong trào STEM và STEM Robot.</w:t>
      </w:r>
    </w:p>
    <w:p w:rsidR="00CB6453" w:rsidRPr="00DC2978" w:rsidRDefault="00DC2978" w:rsidP="00DC2978">
      <w:pPr>
        <w:spacing w:line="360" w:lineRule="auto"/>
        <w:rPr>
          <w:rFonts w:cs="Times New Roman"/>
          <w:b/>
          <w:sz w:val="26"/>
          <w:szCs w:val="26"/>
        </w:rPr>
      </w:pPr>
      <w:r w:rsidRPr="00DC2978">
        <w:rPr>
          <w:rFonts w:cs="Times New Roman"/>
          <w:sz w:val="26"/>
          <w:szCs w:val="26"/>
        </w:rPr>
        <w:t>-</w:t>
      </w:r>
      <w:r>
        <w:rPr>
          <w:rFonts w:cs="Times New Roman"/>
          <w:sz w:val="26"/>
          <w:szCs w:val="26"/>
        </w:rPr>
        <w:t xml:space="preserve"> </w:t>
      </w:r>
      <w:r w:rsidRPr="00DC2978">
        <w:rPr>
          <w:rFonts w:cs="Times New Roman"/>
          <w:sz w:val="26"/>
          <w:szCs w:val="26"/>
        </w:rPr>
        <w:t>Giáo viên</w:t>
      </w:r>
      <w:r>
        <w:rPr>
          <w:rFonts w:cs="Times New Roman"/>
          <w:b/>
          <w:sz w:val="26"/>
          <w:szCs w:val="26"/>
        </w:rPr>
        <w:t xml:space="preserve"> </w:t>
      </w:r>
      <w:r w:rsidR="00CB6453" w:rsidRPr="00DC2978">
        <w:rPr>
          <w:rFonts w:eastAsia="Times New Roman" w:cs="Times New Roman"/>
          <w:sz w:val="26"/>
          <w:szCs w:val="26"/>
        </w:rPr>
        <w:t>các trường chưa triển khai STEM và STEM Robot LEGO Education nhưng có thể dự kiến tr</w:t>
      </w:r>
      <w:r w:rsidR="00CB6453" w:rsidRPr="00DC2978">
        <w:rPr>
          <w:rFonts w:cs="Times New Roman"/>
          <w:sz w:val="26"/>
          <w:szCs w:val="26"/>
        </w:rPr>
        <w:t>iển khai tại trường trong thời gian sắp tới.</w:t>
      </w:r>
    </w:p>
    <w:p w:rsidR="00CB6453" w:rsidRDefault="00DC2978" w:rsidP="00DC2978">
      <w:pPr>
        <w:spacing w:line="360" w:lineRule="auto"/>
        <w:rPr>
          <w:rFonts w:cs="Times New Roman"/>
          <w:sz w:val="26"/>
          <w:szCs w:val="26"/>
        </w:rPr>
      </w:pPr>
      <w:r>
        <w:rPr>
          <w:rFonts w:cs="Times New Roman"/>
          <w:sz w:val="26"/>
          <w:szCs w:val="26"/>
        </w:rPr>
        <w:lastRenderedPageBreak/>
        <w:t>- Ưu</w:t>
      </w:r>
      <w:r w:rsidR="00CB6453" w:rsidRPr="00DC2978">
        <w:rPr>
          <w:rFonts w:cs="Times New Roman"/>
          <w:sz w:val="26"/>
          <w:szCs w:val="26"/>
        </w:rPr>
        <w:t xml:space="preserve"> tiên cho gi</w:t>
      </w:r>
      <w:r>
        <w:rPr>
          <w:rFonts w:eastAsia="Times New Roman" w:cs="Times New Roman"/>
          <w:sz w:val="26"/>
          <w:szCs w:val="26"/>
        </w:rPr>
        <w:t>áo viên</w:t>
      </w:r>
      <w:r w:rsidR="00CB6453" w:rsidRPr="00DC2978">
        <w:rPr>
          <w:rFonts w:eastAsia="Times New Roman" w:cs="Times New Roman"/>
          <w:sz w:val="26"/>
          <w:szCs w:val="26"/>
        </w:rPr>
        <w:t xml:space="preserve"> tin học</w:t>
      </w:r>
      <w:r>
        <w:rPr>
          <w:rFonts w:cs="Times New Roman"/>
          <w:sz w:val="26"/>
          <w:szCs w:val="26"/>
        </w:rPr>
        <w:t>,</w:t>
      </w:r>
      <w:r w:rsidR="00CB6453" w:rsidRPr="00DC2978">
        <w:rPr>
          <w:rFonts w:eastAsia="Times New Roman" w:cs="Times New Roman"/>
          <w:sz w:val="26"/>
          <w:szCs w:val="26"/>
        </w:rPr>
        <w:t xml:space="preserve"> </w:t>
      </w:r>
      <w:r>
        <w:rPr>
          <w:rFonts w:eastAsia="Times New Roman" w:cs="Times New Roman"/>
          <w:sz w:val="26"/>
          <w:szCs w:val="26"/>
        </w:rPr>
        <w:t>T</w:t>
      </w:r>
      <w:r w:rsidR="00CB6453" w:rsidRPr="00DC2978">
        <w:rPr>
          <w:rFonts w:eastAsia="Times New Roman" w:cs="Times New Roman"/>
          <w:sz w:val="26"/>
          <w:szCs w:val="26"/>
        </w:rPr>
        <w:t xml:space="preserve">ổng phụ trách </w:t>
      </w:r>
      <w:r>
        <w:rPr>
          <w:rFonts w:eastAsia="Times New Roman" w:cs="Times New Roman"/>
          <w:sz w:val="26"/>
          <w:szCs w:val="26"/>
        </w:rPr>
        <w:t>Đ</w:t>
      </w:r>
      <w:r w:rsidR="00CB6453" w:rsidRPr="00DC2978">
        <w:rPr>
          <w:rFonts w:eastAsia="Times New Roman" w:cs="Times New Roman"/>
          <w:sz w:val="26"/>
          <w:szCs w:val="26"/>
        </w:rPr>
        <w:t>ội</w:t>
      </w:r>
      <w:r>
        <w:rPr>
          <w:rFonts w:eastAsia="Times New Roman" w:cs="Times New Roman"/>
          <w:sz w:val="26"/>
          <w:szCs w:val="26"/>
        </w:rPr>
        <w:t xml:space="preserve"> TNTP,</w:t>
      </w:r>
      <w:r w:rsidR="00CB6453" w:rsidRPr="00DC2978">
        <w:rPr>
          <w:rFonts w:eastAsia="Times New Roman" w:cs="Times New Roman"/>
          <w:sz w:val="26"/>
          <w:szCs w:val="26"/>
        </w:rPr>
        <w:t xml:space="preserve"> </w:t>
      </w:r>
      <w:r>
        <w:rPr>
          <w:rFonts w:eastAsia="Times New Roman" w:cs="Times New Roman"/>
          <w:sz w:val="26"/>
          <w:szCs w:val="26"/>
        </w:rPr>
        <w:t>hoặc các giáo viên tiểu học</w:t>
      </w:r>
      <w:r w:rsidR="00CB6453" w:rsidRPr="00C20130">
        <w:rPr>
          <w:rFonts w:eastAsia="Times New Roman" w:cs="Times New Roman"/>
          <w:sz w:val="26"/>
          <w:szCs w:val="26"/>
        </w:rPr>
        <w:t xml:space="preserve"> yêu </w:t>
      </w:r>
      <w:r w:rsidR="00CB6453" w:rsidRPr="00C20130">
        <w:rPr>
          <w:rFonts w:cs="Times New Roman"/>
          <w:sz w:val="26"/>
          <w:szCs w:val="26"/>
        </w:rPr>
        <w:t>thích và muốn phát triển trong công tác giảng dạy STEM</w:t>
      </w:r>
      <w:r w:rsidR="00CB6453" w:rsidRPr="00C20130">
        <w:rPr>
          <w:rFonts w:cs="Times New Roman"/>
          <w:sz w:val="26"/>
          <w:szCs w:val="26"/>
          <w:lang w:eastAsia="ko-KR"/>
        </w:rPr>
        <w:t xml:space="preserve"> và STEM Robot</w:t>
      </w:r>
      <w:r w:rsidR="00CB6453" w:rsidRPr="00C20130">
        <w:rPr>
          <w:rFonts w:cs="Times New Roman"/>
          <w:sz w:val="26"/>
          <w:szCs w:val="26"/>
        </w:rPr>
        <w:t xml:space="preserve"> tại </w:t>
      </w:r>
      <w:r>
        <w:rPr>
          <w:rFonts w:cs="Times New Roman"/>
          <w:sz w:val="26"/>
          <w:szCs w:val="26"/>
        </w:rPr>
        <w:t xml:space="preserve">các </w:t>
      </w:r>
      <w:r w:rsidR="00CB6453" w:rsidRPr="00C20130">
        <w:rPr>
          <w:rFonts w:cs="Times New Roman"/>
          <w:sz w:val="26"/>
          <w:szCs w:val="26"/>
        </w:rPr>
        <w:t>trường</w:t>
      </w:r>
      <w:r>
        <w:rPr>
          <w:rFonts w:cs="Times New Roman"/>
          <w:sz w:val="26"/>
          <w:szCs w:val="26"/>
        </w:rPr>
        <w:t xml:space="preserve"> tiểu học</w:t>
      </w:r>
      <w:r w:rsidR="00CB6453" w:rsidRPr="00C20130">
        <w:rPr>
          <w:rFonts w:cs="Times New Roman"/>
          <w:sz w:val="26"/>
          <w:szCs w:val="26"/>
        </w:rPr>
        <w:t>.</w:t>
      </w:r>
    </w:p>
    <w:p w:rsidR="00C92D2D" w:rsidRPr="00C92D2D" w:rsidRDefault="00C92D2D" w:rsidP="00DC2978">
      <w:pPr>
        <w:spacing w:line="360" w:lineRule="auto"/>
        <w:rPr>
          <w:rFonts w:cs="Times New Roman"/>
          <w:b/>
          <w:sz w:val="26"/>
          <w:szCs w:val="26"/>
        </w:rPr>
      </w:pPr>
      <w:r>
        <w:rPr>
          <w:rFonts w:cs="Times New Roman"/>
          <w:b/>
          <w:sz w:val="26"/>
          <w:szCs w:val="26"/>
        </w:rPr>
        <w:t>c/ Hình thức đăng ký</w:t>
      </w:r>
      <w:r w:rsidRPr="00DC2978">
        <w:rPr>
          <w:rFonts w:cs="Times New Roman"/>
          <w:b/>
          <w:sz w:val="26"/>
          <w:szCs w:val="26"/>
        </w:rPr>
        <w:t xml:space="preserve"> tham gia tập huấn:</w:t>
      </w:r>
    </w:p>
    <w:p w:rsidR="00C92D2D" w:rsidRPr="00C92D2D" w:rsidRDefault="00C92D2D" w:rsidP="00C92D2D">
      <w:pPr>
        <w:spacing w:line="360" w:lineRule="auto"/>
        <w:rPr>
          <w:rFonts w:cs="Times New Roman"/>
          <w:b/>
          <w:sz w:val="26"/>
          <w:szCs w:val="26"/>
        </w:rPr>
      </w:pPr>
      <w:r>
        <w:rPr>
          <w:rFonts w:cs="Times New Roman"/>
          <w:sz w:val="26"/>
          <w:szCs w:val="26"/>
        </w:rPr>
        <w:t>-</w:t>
      </w:r>
      <w:r w:rsidRPr="00C92D2D">
        <w:rPr>
          <w:rFonts w:cs="Times New Roman"/>
          <w:sz w:val="26"/>
          <w:szCs w:val="26"/>
        </w:rPr>
        <w:t xml:space="preserve">Các trường đăng ký theo link đăng ký trên trang web của Sở hoặc qua email </w:t>
      </w:r>
      <w:hyperlink r:id="rId8" w:history="1">
        <w:r w:rsidRPr="00C92D2D">
          <w:rPr>
            <w:rStyle w:val="Hyperlink"/>
            <w:rFonts w:cs="Times New Roman"/>
            <w:sz w:val="26"/>
            <w:szCs w:val="26"/>
          </w:rPr>
          <w:t>edu@viettinhanh.com.vn</w:t>
        </w:r>
      </w:hyperlink>
      <w:r w:rsidRPr="00C92D2D">
        <w:rPr>
          <w:rFonts w:cs="Times New Roman"/>
          <w:sz w:val="26"/>
          <w:szCs w:val="26"/>
        </w:rPr>
        <w:t>.</w:t>
      </w:r>
      <w:r w:rsidRPr="00C92D2D">
        <w:rPr>
          <w:rFonts w:cs="Times New Roman"/>
          <w:b/>
          <w:sz w:val="26"/>
          <w:szCs w:val="26"/>
        </w:rPr>
        <w:t xml:space="preserve"> </w:t>
      </w:r>
    </w:p>
    <w:p w:rsidR="00C92D2D" w:rsidRPr="00C92D2D" w:rsidRDefault="00C92D2D" w:rsidP="00C92D2D">
      <w:pPr>
        <w:spacing w:line="360" w:lineRule="auto"/>
        <w:rPr>
          <w:sz w:val="26"/>
          <w:szCs w:val="26"/>
        </w:rPr>
      </w:pPr>
      <w:r>
        <w:rPr>
          <w:sz w:val="26"/>
          <w:szCs w:val="26"/>
        </w:rPr>
        <w:t>-</w:t>
      </w:r>
      <w:r w:rsidRPr="00C92D2D">
        <w:rPr>
          <w:sz w:val="26"/>
          <w:szCs w:val="26"/>
        </w:rPr>
        <w:t xml:space="preserve">Yêu cầu ghi rõ: </w:t>
      </w:r>
    </w:p>
    <w:p w:rsidR="00C92D2D" w:rsidRPr="00C92D2D" w:rsidRDefault="00C92D2D" w:rsidP="00C92D2D">
      <w:pPr>
        <w:spacing w:line="360" w:lineRule="auto"/>
        <w:rPr>
          <w:sz w:val="26"/>
          <w:szCs w:val="26"/>
        </w:rPr>
      </w:pPr>
      <w:r w:rsidRPr="00C92D2D">
        <w:rPr>
          <w:sz w:val="26"/>
          <w:szCs w:val="26"/>
        </w:rPr>
        <w:t>+ Họ</w:t>
      </w:r>
      <w:r>
        <w:rPr>
          <w:sz w:val="26"/>
          <w:szCs w:val="26"/>
        </w:rPr>
        <w:t xml:space="preserve"> và tên giáo viên</w:t>
      </w:r>
    </w:p>
    <w:p w:rsidR="00C92D2D" w:rsidRPr="00C92D2D" w:rsidRDefault="00C92D2D" w:rsidP="00C92D2D">
      <w:pPr>
        <w:spacing w:line="360" w:lineRule="auto"/>
        <w:rPr>
          <w:sz w:val="26"/>
          <w:szCs w:val="26"/>
        </w:rPr>
      </w:pPr>
      <w:r w:rsidRPr="00C92D2D">
        <w:rPr>
          <w:sz w:val="26"/>
          <w:szCs w:val="26"/>
        </w:rPr>
        <w:t>+ Đơn vị trường, quận</w:t>
      </w:r>
    </w:p>
    <w:p w:rsidR="00C92D2D" w:rsidRPr="00C92D2D" w:rsidRDefault="00C92D2D" w:rsidP="00C92D2D">
      <w:pPr>
        <w:spacing w:line="360" w:lineRule="auto"/>
        <w:rPr>
          <w:sz w:val="26"/>
          <w:szCs w:val="26"/>
        </w:rPr>
      </w:pPr>
      <w:r w:rsidRPr="00C92D2D">
        <w:rPr>
          <w:sz w:val="26"/>
          <w:szCs w:val="26"/>
        </w:rPr>
        <w:t>+ Thông tin liên lạc: điện thoại, email</w:t>
      </w:r>
    </w:p>
    <w:p w:rsidR="00C92D2D" w:rsidRPr="00C92D2D" w:rsidRDefault="00C92D2D" w:rsidP="00C92D2D">
      <w:pPr>
        <w:spacing w:line="360" w:lineRule="auto"/>
        <w:rPr>
          <w:rFonts w:cs="Times New Roman"/>
          <w:sz w:val="26"/>
          <w:szCs w:val="26"/>
        </w:rPr>
      </w:pPr>
      <w:r w:rsidRPr="00C92D2D">
        <w:rPr>
          <w:sz w:val="26"/>
          <w:szCs w:val="26"/>
        </w:rPr>
        <w:t xml:space="preserve">+ </w:t>
      </w:r>
      <w:r>
        <w:rPr>
          <w:sz w:val="26"/>
          <w:szCs w:val="26"/>
        </w:rPr>
        <w:t xml:space="preserve">Đã từng giảng dạy hoặc </w:t>
      </w:r>
      <w:r w:rsidRPr="00C92D2D">
        <w:rPr>
          <w:sz w:val="26"/>
          <w:szCs w:val="26"/>
        </w:rPr>
        <w:t xml:space="preserve">chưa giảng dạy câu lạc bộ </w:t>
      </w:r>
      <w:r>
        <w:rPr>
          <w:sz w:val="26"/>
          <w:szCs w:val="26"/>
        </w:rPr>
        <w:t>R</w:t>
      </w:r>
      <w:r w:rsidRPr="00C92D2D">
        <w:rPr>
          <w:sz w:val="26"/>
          <w:szCs w:val="26"/>
        </w:rPr>
        <w:t xml:space="preserve">obotics </w:t>
      </w:r>
      <w:r>
        <w:rPr>
          <w:sz w:val="26"/>
          <w:szCs w:val="26"/>
        </w:rPr>
        <w:t>Wedo</w:t>
      </w:r>
      <w:r w:rsidRPr="00C92D2D">
        <w:rPr>
          <w:sz w:val="26"/>
          <w:szCs w:val="26"/>
        </w:rPr>
        <w:t xml:space="preserve"> tại các trường</w:t>
      </w:r>
    </w:p>
    <w:p w:rsidR="00C92D2D" w:rsidRPr="002625AC" w:rsidRDefault="00C92D2D" w:rsidP="00C92D2D">
      <w:pPr>
        <w:spacing w:line="360" w:lineRule="auto"/>
        <w:rPr>
          <w:rFonts w:cs="Times New Roman"/>
          <w:sz w:val="26"/>
          <w:szCs w:val="26"/>
        </w:rPr>
      </w:pPr>
      <w:r>
        <w:rPr>
          <w:sz w:val="26"/>
          <w:szCs w:val="26"/>
        </w:rPr>
        <w:t>-</w:t>
      </w:r>
      <w:r w:rsidRPr="00C92D2D">
        <w:rPr>
          <w:sz w:val="26"/>
          <w:szCs w:val="26"/>
        </w:rPr>
        <w:t>Hạn chót đăng ký: 03/8/2018.</w:t>
      </w:r>
      <w:r w:rsidR="002625AC">
        <w:rPr>
          <w:sz w:val="26"/>
          <w:szCs w:val="26"/>
        </w:rPr>
        <w:t xml:space="preserve"> </w:t>
      </w:r>
      <w:r w:rsidR="002625AC" w:rsidRPr="002625AC">
        <w:rPr>
          <w:sz w:val="26"/>
          <w:szCs w:val="26"/>
        </w:rPr>
        <w:t xml:space="preserve">Ban tổ chức tập huấn sẽ căn cứ danh sách đăng ký (đối tượng, thời gian đăng ký) và </w:t>
      </w:r>
      <w:r w:rsidR="002625AC">
        <w:rPr>
          <w:sz w:val="26"/>
          <w:szCs w:val="26"/>
        </w:rPr>
        <w:t xml:space="preserve">sẽ </w:t>
      </w:r>
      <w:r w:rsidR="002625AC" w:rsidRPr="002625AC">
        <w:rPr>
          <w:sz w:val="26"/>
          <w:szCs w:val="26"/>
        </w:rPr>
        <w:t>công bố danh sách giáo viên được tham dự tập huấn.</w:t>
      </w:r>
    </w:p>
    <w:p w:rsidR="00C92D2D" w:rsidRPr="002625AC" w:rsidRDefault="00C92D2D" w:rsidP="002625AC">
      <w:pPr>
        <w:spacing w:line="360" w:lineRule="auto"/>
        <w:rPr>
          <w:rFonts w:cs="Times New Roman"/>
          <w:sz w:val="26"/>
          <w:szCs w:val="26"/>
        </w:rPr>
      </w:pPr>
      <w:r w:rsidRPr="002625AC">
        <w:rPr>
          <w:rFonts w:cs="Times New Roman"/>
          <w:sz w:val="26"/>
          <w:szCs w:val="26"/>
        </w:rPr>
        <w:t xml:space="preserve">-Lưu ý: Link đăng ký có thể đóng sớm hơn nếu số lượng đăng ký đã đạt đủ 100 giáo viên. </w:t>
      </w:r>
    </w:p>
    <w:p w:rsidR="00C92D2D" w:rsidRDefault="002625AC" w:rsidP="002625AC">
      <w:pPr>
        <w:spacing w:after="200" w:line="360" w:lineRule="auto"/>
        <w:contextualSpacing/>
        <w:rPr>
          <w:sz w:val="26"/>
          <w:szCs w:val="26"/>
        </w:rPr>
      </w:pPr>
      <w:r w:rsidRPr="002625AC">
        <w:rPr>
          <w:b/>
          <w:sz w:val="26"/>
          <w:szCs w:val="26"/>
        </w:rPr>
        <w:t>- Chứng chỉ hoàn thành</w:t>
      </w:r>
      <w:r>
        <w:rPr>
          <w:b/>
          <w:sz w:val="26"/>
          <w:szCs w:val="26"/>
        </w:rPr>
        <w:t xml:space="preserve"> khóa học:</w:t>
      </w:r>
      <w:r w:rsidRPr="002625AC">
        <w:rPr>
          <w:sz w:val="26"/>
          <w:szCs w:val="26"/>
        </w:rPr>
        <w:t xml:space="preserve"> do LEGO Education Quố</w:t>
      </w:r>
      <w:r>
        <w:rPr>
          <w:sz w:val="26"/>
          <w:szCs w:val="26"/>
        </w:rPr>
        <w:t>c t</w:t>
      </w:r>
      <w:r w:rsidRPr="002625AC">
        <w:rPr>
          <w:sz w:val="26"/>
          <w:szCs w:val="26"/>
        </w:rPr>
        <w:t>ế cung cấp. Với chứng chỉ này, các thầy cô có thể tham gia vào các hoạt động về STEM</w:t>
      </w:r>
      <w:r w:rsidRPr="002625AC">
        <w:rPr>
          <w:rFonts w:cs="Times New Roman"/>
          <w:sz w:val="26"/>
          <w:szCs w:val="26"/>
          <w:lang w:eastAsia="ko-KR"/>
        </w:rPr>
        <w:t xml:space="preserve"> và STEM Robot</w:t>
      </w:r>
      <w:r w:rsidRPr="002625AC">
        <w:rPr>
          <w:sz w:val="26"/>
          <w:szCs w:val="26"/>
        </w:rPr>
        <w:t xml:space="preserve"> như trọng tài trong các cuộc thi quốc gia và quốc tế của LEGO Education; tham gia vào các cuộc thi do LEGO Education quốc tế thực hiện dành riêng cho giáo viên STEM LEGO Education trên thế giới; tham gia vào các hoạt động hướng dẫn, giảng dạy trong các khóa đào tạo giáo viên mà LEGO Education kết hợp với Sở GD &amp; ĐT thực hiện</w:t>
      </w:r>
      <w:r>
        <w:rPr>
          <w:sz w:val="26"/>
          <w:szCs w:val="26"/>
        </w:rPr>
        <w:t>.</w:t>
      </w:r>
    </w:p>
    <w:p w:rsidR="002625AC" w:rsidRPr="002625AC" w:rsidRDefault="00CB6453" w:rsidP="002625AC">
      <w:pPr>
        <w:spacing w:before="120"/>
        <w:ind w:firstLine="720"/>
        <w:rPr>
          <w:b/>
          <w:sz w:val="26"/>
          <w:szCs w:val="26"/>
        </w:rPr>
      </w:pPr>
      <w:r w:rsidRPr="002625AC">
        <w:rPr>
          <w:b/>
          <w:sz w:val="26"/>
          <w:szCs w:val="26"/>
        </w:rPr>
        <w:t xml:space="preserve">3. </w:t>
      </w:r>
      <w:r w:rsidR="002625AC" w:rsidRPr="002625AC">
        <w:rPr>
          <w:b/>
          <w:sz w:val="26"/>
          <w:szCs w:val="26"/>
        </w:rPr>
        <w:t>Giảng viên:</w:t>
      </w:r>
    </w:p>
    <w:p w:rsidR="002625AC" w:rsidRPr="002625AC" w:rsidRDefault="002625AC" w:rsidP="002625AC">
      <w:pPr>
        <w:spacing w:before="120"/>
        <w:ind w:firstLine="720"/>
        <w:rPr>
          <w:sz w:val="26"/>
          <w:szCs w:val="26"/>
        </w:rPr>
      </w:pPr>
      <w:r w:rsidRPr="002625AC">
        <w:rPr>
          <w:sz w:val="26"/>
          <w:szCs w:val="26"/>
        </w:rPr>
        <w:t>- Giảng viên Đại học sư phạm Thành phố Hồ Chí Minh.</w:t>
      </w:r>
    </w:p>
    <w:p w:rsidR="002625AC" w:rsidRDefault="002625AC" w:rsidP="002625AC">
      <w:pPr>
        <w:spacing w:before="120" w:line="360" w:lineRule="auto"/>
        <w:ind w:firstLine="720"/>
        <w:rPr>
          <w:sz w:val="26"/>
          <w:szCs w:val="26"/>
        </w:rPr>
      </w:pPr>
      <w:r>
        <w:rPr>
          <w:sz w:val="26"/>
          <w:szCs w:val="26"/>
        </w:rPr>
        <w:t xml:space="preserve">- </w:t>
      </w:r>
      <w:r w:rsidRPr="002625AC">
        <w:rPr>
          <w:sz w:val="26"/>
          <w:szCs w:val="26"/>
        </w:rPr>
        <w:t>Ông Mads Lemvigh Fog – Chuyên gia đào tạo người Đan Mạch củ</w:t>
      </w:r>
      <w:r>
        <w:rPr>
          <w:sz w:val="26"/>
          <w:szCs w:val="26"/>
        </w:rPr>
        <w:t>a Lego Education Q</w:t>
      </w:r>
      <w:r w:rsidRPr="002625AC">
        <w:rPr>
          <w:sz w:val="26"/>
          <w:szCs w:val="26"/>
        </w:rPr>
        <w:t>uốc tế.</w:t>
      </w:r>
    </w:p>
    <w:p w:rsidR="00C13FBE" w:rsidRDefault="002625AC" w:rsidP="00C20130">
      <w:pPr>
        <w:spacing w:before="120" w:line="360" w:lineRule="auto"/>
        <w:ind w:firstLine="720"/>
        <w:rPr>
          <w:b/>
          <w:sz w:val="26"/>
          <w:szCs w:val="26"/>
        </w:rPr>
      </w:pPr>
      <w:r w:rsidRPr="002625AC">
        <w:rPr>
          <w:b/>
          <w:sz w:val="26"/>
          <w:szCs w:val="26"/>
        </w:rPr>
        <w:t xml:space="preserve">4. </w:t>
      </w:r>
      <w:r w:rsidR="00C13FBE" w:rsidRPr="002625AC">
        <w:rPr>
          <w:b/>
          <w:sz w:val="26"/>
          <w:szCs w:val="26"/>
        </w:rPr>
        <w:t>Nội dung chương trình:</w:t>
      </w:r>
    </w:p>
    <w:tbl>
      <w:tblPr>
        <w:tblStyle w:val="TableGrid"/>
        <w:tblW w:w="10161" w:type="dxa"/>
        <w:tblInd w:w="-252" w:type="dxa"/>
        <w:tblLayout w:type="fixed"/>
        <w:tblLook w:val="04A0" w:firstRow="1" w:lastRow="0" w:firstColumn="1" w:lastColumn="0" w:noHBand="0" w:noVBand="1"/>
      </w:tblPr>
      <w:tblGrid>
        <w:gridCol w:w="498"/>
        <w:gridCol w:w="492"/>
        <w:gridCol w:w="6059"/>
        <w:gridCol w:w="1591"/>
        <w:gridCol w:w="1521"/>
      </w:tblGrid>
      <w:tr w:rsidR="002625AC" w:rsidRPr="002625AC" w:rsidTr="00976C9B">
        <w:tc>
          <w:tcPr>
            <w:tcW w:w="498" w:type="dxa"/>
          </w:tcPr>
          <w:p w:rsidR="002625AC" w:rsidRPr="002625AC" w:rsidRDefault="002625AC" w:rsidP="00976C9B">
            <w:pPr>
              <w:rPr>
                <w:rFonts w:cs="Times New Roman"/>
                <w:sz w:val="26"/>
                <w:szCs w:val="26"/>
              </w:rPr>
            </w:pPr>
          </w:p>
        </w:tc>
        <w:tc>
          <w:tcPr>
            <w:tcW w:w="492" w:type="dxa"/>
          </w:tcPr>
          <w:p w:rsidR="002625AC" w:rsidRPr="002625AC" w:rsidRDefault="002625AC" w:rsidP="00976C9B">
            <w:pPr>
              <w:rPr>
                <w:rFonts w:cs="Times New Roman"/>
                <w:sz w:val="26"/>
                <w:szCs w:val="26"/>
              </w:rPr>
            </w:pPr>
          </w:p>
        </w:tc>
        <w:tc>
          <w:tcPr>
            <w:tcW w:w="6059" w:type="dxa"/>
          </w:tcPr>
          <w:p w:rsidR="002625AC" w:rsidRPr="002625AC" w:rsidRDefault="002625AC" w:rsidP="00976C9B">
            <w:pPr>
              <w:jc w:val="center"/>
              <w:rPr>
                <w:rFonts w:cs="Times New Roman"/>
                <w:sz w:val="26"/>
                <w:szCs w:val="26"/>
              </w:rPr>
            </w:pPr>
            <w:r w:rsidRPr="002625AC">
              <w:rPr>
                <w:rFonts w:cs="Times New Roman"/>
                <w:sz w:val="26"/>
                <w:szCs w:val="26"/>
              </w:rPr>
              <w:t>Nội dung</w:t>
            </w:r>
          </w:p>
        </w:tc>
        <w:tc>
          <w:tcPr>
            <w:tcW w:w="1591" w:type="dxa"/>
          </w:tcPr>
          <w:p w:rsidR="002625AC" w:rsidRPr="002625AC" w:rsidRDefault="002625AC" w:rsidP="00976C9B">
            <w:pPr>
              <w:jc w:val="center"/>
              <w:rPr>
                <w:rFonts w:cs="Times New Roman"/>
                <w:sz w:val="26"/>
                <w:szCs w:val="26"/>
              </w:rPr>
            </w:pPr>
            <w:r w:rsidRPr="002625AC">
              <w:rPr>
                <w:rFonts w:cs="Times New Roman"/>
                <w:sz w:val="26"/>
                <w:szCs w:val="26"/>
              </w:rPr>
              <w:t>Thời gian</w:t>
            </w:r>
          </w:p>
        </w:tc>
        <w:tc>
          <w:tcPr>
            <w:tcW w:w="1521" w:type="dxa"/>
          </w:tcPr>
          <w:p w:rsidR="002625AC" w:rsidRPr="002625AC" w:rsidRDefault="002625AC" w:rsidP="00976C9B">
            <w:pPr>
              <w:jc w:val="center"/>
              <w:rPr>
                <w:rFonts w:cs="Times New Roman"/>
                <w:sz w:val="26"/>
                <w:szCs w:val="26"/>
              </w:rPr>
            </w:pPr>
            <w:r w:rsidRPr="002625AC">
              <w:rPr>
                <w:rFonts w:cs="Times New Roman"/>
                <w:sz w:val="26"/>
                <w:szCs w:val="26"/>
              </w:rPr>
              <w:t>Ghi chú</w:t>
            </w:r>
          </w:p>
        </w:tc>
      </w:tr>
      <w:tr w:rsidR="002625AC" w:rsidRPr="002625AC" w:rsidTr="00976C9B">
        <w:trPr>
          <w:trHeight w:val="638"/>
        </w:trPr>
        <w:tc>
          <w:tcPr>
            <w:tcW w:w="498" w:type="dxa"/>
            <w:vMerge w:val="restart"/>
            <w:textDirection w:val="btLr"/>
          </w:tcPr>
          <w:p w:rsidR="002625AC" w:rsidRPr="002625AC" w:rsidRDefault="002625AC" w:rsidP="00976C9B">
            <w:pPr>
              <w:ind w:left="113" w:right="113"/>
              <w:jc w:val="center"/>
              <w:rPr>
                <w:rFonts w:cs="Times New Roman"/>
                <w:b/>
                <w:sz w:val="26"/>
                <w:szCs w:val="26"/>
              </w:rPr>
            </w:pPr>
            <w:r w:rsidRPr="002625AC">
              <w:rPr>
                <w:rFonts w:cs="Times New Roman"/>
                <w:b/>
                <w:sz w:val="26"/>
                <w:szCs w:val="26"/>
              </w:rPr>
              <w:t>NGÀY 1 (6/8)</w:t>
            </w:r>
          </w:p>
          <w:p w:rsidR="002625AC" w:rsidRPr="002625AC" w:rsidRDefault="002625AC" w:rsidP="00976C9B">
            <w:pPr>
              <w:ind w:left="113" w:right="113"/>
              <w:rPr>
                <w:rFonts w:cs="Times New Roman"/>
                <w:sz w:val="26"/>
                <w:szCs w:val="26"/>
              </w:rPr>
            </w:pPr>
          </w:p>
        </w:tc>
        <w:tc>
          <w:tcPr>
            <w:tcW w:w="492" w:type="dxa"/>
            <w:vMerge w:val="restart"/>
            <w:textDirection w:val="btLr"/>
          </w:tcPr>
          <w:p w:rsidR="002625AC" w:rsidRPr="002625AC" w:rsidRDefault="002625AC" w:rsidP="00976C9B">
            <w:pPr>
              <w:ind w:left="113" w:right="113"/>
              <w:jc w:val="center"/>
              <w:rPr>
                <w:rFonts w:cs="Times New Roman"/>
                <w:sz w:val="26"/>
                <w:szCs w:val="26"/>
              </w:rPr>
            </w:pPr>
            <w:r w:rsidRPr="002625AC">
              <w:rPr>
                <w:rFonts w:cs="Times New Roman"/>
                <w:sz w:val="26"/>
                <w:szCs w:val="26"/>
              </w:rPr>
              <w:t>Buổi sang</w:t>
            </w:r>
          </w:p>
        </w:tc>
        <w:tc>
          <w:tcPr>
            <w:tcW w:w="6059" w:type="dxa"/>
          </w:tcPr>
          <w:p w:rsidR="002625AC" w:rsidRPr="002625AC" w:rsidRDefault="002625AC" w:rsidP="00976C9B">
            <w:pPr>
              <w:rPr>
                <w:rFonts w:cs="Times New Roman"/>
                <w:sz w:val="26"/>
                <w:szCs w:val="26"/>
              </w:rPr>
            </w:pPr>
            <w:r w:rsidRPr="002625AC">
              <w:rPr>
                <w:rFonts w:cs="Times New Roman"/>
                <w:sz w:val="26"/>
                <w:szCs w:val="26"/>
              </w:rPr>
              <w:t>Khai mạc</w:t>
            </w:r>
            <w:r w:rsidR="00734093">
              <w:rPr>
                <w:rFonts w:cs="Times New Roman"/>
                <w:sz w:val="26"/>
                <w:szCs w:val="26"/>
              </w:rPr>
              <w:t xml:space="preserve"> lớp tập huấn</w:t>
            </w:r>
          </w:p>
        </w:tc>
        <w:tc>
          <w:tcPr>
            <w:tcW w:w="1591" w:type="dxa"/>
          </w:tcPr>
          <w:p w:rsidR="002625AC" w:rsidRPr="006002E3" w:rsidRDefault="006002E3" w:rsidP="006002E3">
            <w:pPr>
              <w:rPr>
                <w:rFonts w:cs="Times New Roman"/>
                <w:bCs/>
                <w:sz w:val="26"/>
                <w:szCs w:val="26"/>
              </w:rPr>
            </w:pPr>
            <w:r>
              <w:rPr>
                <w:rFonts w:cs="Times New Roman"/>
                <w:bCs/>
                <w:sz w:val="26"/>
                <w:szCs w:val="26"/>
              </w:rPr>
              <w:t>8g-8g</w:t>
            </w:r>
            <w:r w:rsidR="002625AC" w:rsidRPr="00734093">
              <w:rPr>
                <w:rFonts w:cs="Times New Roman"/>
                <w:bCs/>
                <w:sz w:val="26"/>
                <w:szCs w:val="26"/>
              </w:rPr>
              <w:t>20</w:t>
            </w:r>
          </w:p>
        </w:tc>
        <w:tc>
          <w:tcPr>
            <w:tcW w:w="1521" w:type="dxa"/>
            <w:vMerge w:val="restart"/>
          </w:tcPr>
          <w:p w:rsidR="002625AC" w:rsidRPr="002625AC" w:rsidRDefault="002625AC" w:rsidP="00976C9B">
            <w:pPr>
              <w:jc w:val="center"/>
              <w:rPr>
                <w:rFonts w:cs="Times New Roman"/>
                <w:sz w:val="26"/>
                <w:szCs w:val="26"/>
              </w:rPr>
            </w:pPr>
          </w:p>
        </w:tc>
      </w:tr>
      <w:tr w:rsidR="002625AC" w:rsidRPr="002625AC" w:rsidTr="00976C9B">
        <w:trPr>
          <w:trHeight w:val="970"/>
        </w:trPr>
        <w:tc>
          <w:tcPr>
            <w:tcW w:w="498" w:type="dxa"/>
            <w:vMerge/>
          </w:tcPr>
          <w:p w:rsidR="002625AC" w:rsidRPr="002625AC" w:rsidRDefault="002625AC" w:rsidP="00976C9B">
            <w:pPr>
              <w:rPr>
                <w:rFonts w:cs="Times New Roman"/>
                <w:sz w:val="26"/>
                <w:szCs w:val="26"/>
              </w:rPr>
            </w:pPr>
          </w:p>
        </w:tc>
        <w:tc>
          <w:tcPr>
            <w:tcW w:w="492" w:type="dxa"/>
            <w:vMerge/>
          </w:tcPr>
          <w:p w:rsidR="002625AC" w:rsidRPr="002625AC" w:rsidRDefault="002625AC" w:rsidP="00976C9B">
            <w:pPr>
              <w:rPr>
                <w:rFonts w:cs="Times New Roman"/>
                <w:sz w:val="26"/>
                <w:szCs w:val="26"/>
              </w:rPr>
            </w:pPr>
          </w:p>
        </w:tc>
        <w:tc>
          <w:tcPr>
            <w:tcW w:w="6059" w:type="dxa"/>
          </w:tcPr>
          <w:p w:rsidR="002625AC" w:rsidRPr="002625AC" w:rsidRDefault="002625AC" w:rsidP="00976C9B">
            <w:pPr>
              <w:pStyle w:val="ListParagraph"/>
              <w:ind w:left="252"/>
              <w:rPr>
                <w:rFonts w:ascii="Times New Roman" w:hAnsi="Times New Roman" w:cs="Times New Roman"/>
                <w:sz w:val="26"/>
                <w:szCs w:val="26"/>
              </w:rPr>
            </w:pPr>
            <w:r w:rsidRPr="002625AC">
              <w:rPr>
                <w:rFonts w:ascii="Times New Roman" w:hAnsi="Times New Roman" w:cs="Times New Roman"/>
                <w:sz w:val="26"/>
                <w:szCs w:val="26"/>
              </w:rPr>
              <w:t>Tập huấn về phương pháp và kỹ năng mềm:</w:t>
            </w:r>
          </w:p>
          <w:p w:rsidR="002625AC" w:rsidRPr="002625AC" w:rsidRDefault="002625AC" w:rsidP="002625AC">
            <w:pPr>
              <w:pStyle w:val="ListParagraph"/>
              <w:numPr>
                <w:ilvl w:val="0"/>
                <w:numId w:val="10"/>
              </w:numPr>
              <w:spacing w:after="0" w:line="240" w:lineRule="auto"/>
              <w:ind w:left="252"/>
              <w:rPr>
                <w:rFonts w:ascii="Times New Roman" w:hAnsi="Times New Roman" w:cs="Times New Roman"/>
                <w:sz w:val="26"/>
                <w:szCs w:val="26"/>
              </w:rPr>
            </w:pPr>
            <w:r w:rsidRPr="002625AC">
              <w:rPr>
                <w:rFonts w:ascii="Times New Roman" w:hAnsi="Times New Roman" w:cs="Times New Roman"/>
                <w:sz w:val="26"/>
                <w:szCs w:val="26"/>
              </w:rPr>
              <w:t>Tập huấn các kỹ năng sư phạm, quản lý lớp học.</w:t>
            </w:r>
          </w:p>
          <w:p w:rsidR="002625AC" w:rsidRPr="002625AC" w:rsidRDefault="002625AC" w:rsidP="002625AC">
            <w:pPr>
              <w:pStyle w:val="ListParagraph"/>
              <w:numPr>
                <w:ilvl w:val="0"/>
                <w:numId w:val="10"/>
              </w:numPr>
              <w:spacing w:after="0" w:line="240" w:lineRule="auto"/>
              <w:ind w:left="252"/>
              <w:rPr>
                <w:rFonts w:ascii="Times New Roman" w:hAnsi="Times New Roman" w:cs="Times New Roman"/>
                <w:sz w:val="26"/>
                <w:szCs w:val="26"/>
              </w:rPr>
            </w:pPr>
            <w:r w:rsidRPr="002625AC">
              <w:rPr>
                <w:rFonts w:ascii="Times New Roman" w:hAnsi="Times New Roman" w:cs="Times New Roman"/>
                <w:sz w:val="26"/>
                <w:szCs w:val="26"/>
              </w:rPr>
              <w:t>Tập huấn các phương pháp truyền cảm hứng cho học sinh.</w:t>
            </w:r>
          </w:p>
        </w:tc>
        <w:tc>
          <w:tcPr>
            <w:tcW w:w="1591" w:type="dxa"/>
          </w:tcPr>
          <w:p w:rsidR="002625AC" w:rsidRPr="002625AC" w:rsidRDefault="006002E3" w:rsidP="00976C9B">
            <w:pPr>
              <w:rPr>
                <w:rFonts w:cs="Times New Roman"/>
                <w:color w:val="000000"/>
                <w:sz w:val="26"/>
                <w:szCs w:val="26"/>
              </w:rPr>
            </w:pPr>
            <w:r>
              <w:rPr>
                <w:rFonts w:cs="Times New Roman"/>
                <w:color w:val="000000"/>
                <w:sz w:val="26"/>
                <w:szCs w:val="26"/>
              </w:rPr>
              <w:t>8g20-11g</w:t>
            </w:r>
          </w:p>
          <w:p w:rsidR="002625AC" w:rsidRPr="002625AC" w:rsidRDefault="002625AC" w:rsidP="00976C9B">
            <w:pPr>
              <w:jc w:val="center"/>
              <w:rPr>
                <w:rFonts w:cs="Times New Roman"/>
                <w:sz w:val="26"/>
                <w:szCs w:val="26"/>
              </w:rPr>
            </w:pPr>
          </w:p>
        </w:tc>
        <w:tc>
          <w:tcPr>
            <w:tcW w:w="1521" w:type="dxa"/>
            <w:vMerge/>
          </w:tcPr>
          <w:p w:rsidR="002625AC" w:rsidRPr="002625AC" w:rsidRDefault="002625AC" w:rsidP="00976C9B">
            <w:pPr>
              <w:jc w:val="center"/>
              <w:rPr>
                <w:rFonts w:cs="Times New Roman"/>
                <w:sz w:val="26"/>
                <w:szCs w:val="26"/>
              </w:rPr>
            </w:pPr>
          </w:p>
        </w:tc>
      </w:tr>
      <w:tr w:rsidR="002625AC" w:rsidRPr="002625AC" w:rsidTr="00976C9B">
        <w:trPr>
          <w:trHeight w:val="270"/>
        </w:trPr>
        <w:tc>
          <w:tcPr>
            <w:tcW w:w="498" w:type="dxa"/>
            <w:vMerge w:val="restart"/>
            <w:textDirection w:val="btLr"/>
          </w:tcPr>
          <w:p w:rsidR="002625AC" w:rsidRPr="002625AC" w:rsidRDefault="002625AC" w:rsidP="00976C9B">
            <w:pPr>
              <w:ind w:left="113" w:right="113"/>
              <w:jc w:val="center"/>
              <w:rPr>
                <w:rFonts w:cs="Times New Roman"/>
                <w:b/>
                <w:sz w:val="26"/>
                <w:szCs w:val="26"/>
              </w:rPr>
            </w:pPr>
            <w:r w:rsidRPr="002625AC">
              <w:rPr>
                <w:rFonts w:cs="Times New Roman"/>
                <w:b/>
                <w:sz w:val="26"/>
                <w:szCs w:val="26"/>
              </w:rPr>
              <w:lastRenderedPageBreak/>
              <w:t>NGÀY 2 (7/8)</w:t>
            </w:r>
          </w:p>
          <w:p w:rsidR="002625AC" w:rsidRPr="002625AC" w:rsidRDefault="002625AC" w:rsidP="00976C9B">
            <w:pPr>
              <w:ind w:left="113" w:right="113"/>
              <w:rPr>
                <w:rFonts w:cs="Times New Roman"/>
                <w:sz w:val="26"/>
                <w:szCs w:val="26"/>
              </w:rPr>
            </w:pPr>
          </w:p>
        </w:tc>
        <w:tc>
          <w:tcPr>
            <w:tcW w:w="492" w:type="dxa"/>
            <w:vMerge w:val="restart"/>
            <w:textDirection w:val="btLr"/>
          </w:tcPr>
          <w:p w:rsidR="002625AC" w:rsidRPr="002625AC" w:rsidRDefault="002625AC" w:rsidP="00976C9B">
            <w:pPr>
              <w:ind w:left="113" w:right="113"/>
              <w:jc w:val="center"/>
              <w:rPr>
                <w:rFonts w:cs="Times New Roman"/>
                <w:sz w:val="26"/>
                <w:szCs w:val="26"/>
              </w:rPr>
            </w:pPr>
            <w:r w:rsidRPr="002625AC">
              <w:rPr>
                <w:rFonts w:cs="Times New Roman"/>
                <w:sz w:val="26"/>
                <w:szCs w:val="26"/>
              </w:rPr>
              <w:t>Buối sáng</w:t>
            </w:r>
          </w:p>
        </w:tc>
        <w:tc>
          <w:tcPr>
            <w:tcW w:w="6059" w:type="dxa"/>
          </w:tcPr>
          <w:p w:rsidR="002625AC" w:rsidRPr="002625AC" w:rsidRDefault="002625AC" w:rsidP="00976C9B">
            <w:pPr>
              <w:rPr>
                <w:rFonts w:cs="Times New Roman"/>
                <w:sz w:val="26"/>
                <w:szCs w:val="26"/>
              </w:rPr>
            </w:pPr>
            <w:r w:rsidRPr="002625AC">
              <w:rPr>
                <w:rFonts w:cs="Times New Roman"/>
                <w:sz w:val="26"/>
                <w:szCs w:val="26"/>
              </w:rPr>
              <w:t>LEGO Education - Giới thiệu về bộ máy cơ đơn giản</w:t>
            </w:r>
          </w:p>
          <w:p w:rsidR="002625AC" w:rsidRPr="002625AC" w:rsidRDefault="002625AC" w:rsidP="002625AC">
            <w:pPr>
              <w:pStyle w:val="ListParagraph"/>
              <w:numPr>
                <w:ilvl w:val="0"/>
                <w:numId w:val="9"/>
              </w:numPr>
              <w:spacing w:after="0" w:line="240" w:lineRule="auto"/>
              <w:rPr>
                <w:rFonts w:ascii="Times New Roman" w:hAnsi="Times New Roman" w:cs="Times New Roman"/>
                <w:sz w:val="26"/>
                <w:szCs w:val="26"/>
              </w:rPr>
            </w:pPr>
            <w:r w:rsidRPr="002625AC">
              <w:rPr>
                <w:rFonts w:ascii="Times New Roman" w:hAnsi="Times New Roman" w:cs="Times New Roman"/>
                <w:sz w:val="26"/>
                <w:szCs w:val="26"/>
              </w:rPr>
              <w:t>Thực hành: Spinning Top workshop, liên kết với chương trình giảng dạy STEM</w:t>
            </w:r>
          </w:p>
          <w:p w:rsidR="002625AC" w:rsidRPr="002625AC" w:rsidRDefault="002625AC" w:rsidP="002625AC">
            <w:pPr>
              <w:pStyle w:val="ListParagraph"/>
              <w:numPr>
                <w:ilvl w:val="0"/>
                <w:numId w:val="9"/>
              </w:numPr>
              <w:spacing w:after="0" w:line="240" w:lineRule="auto"/>
              <w:rPr>
                <w:rFonts w:ascii="Times New Roman" w:hAnsi="Times New Roman" w:cs="Times New Roman"/>
                <w:sz w:val="26"/>
                <w:szCs w:val="26"/>
              </w:rPr>
            </w:pPr>
            <w:r w:rsidRPr="002625AC">
              <w:rPr>
                <w:rFonts w:ascii="Times New Roman" w:hAnsi="Times New Roman" w:cs="Times New Roman"/>
                <w:sz w:val="26"/>
                <w:szCs w:val="26"/>
              </w:rPr>
              <w:t>Thực hành: Simple Machines workshop, liên kết với chương trình giảng dạy STEM</w:t>
            </w:r>
          </w:p>
          <w:p w:rsidR="002625AC" w:rsidRPr="002625AC" w:rsidRDefault="002625AC" w:rsidP="002625AC">
            <w:pPr>
              <w:pStyle w:val="ListParagraph"/>
              <w:numPr>
                <w:ilvl w:val="0"/>
                <w:numId w:val="9"/>
              </w:numPr>
              <w:spacing w:after="0" w:line="240" w:lineRule="auto"/>
              <w:rPr>
                <w:rFonts w:ascii="Times New Roman" w:hAnsi="Times New Roman" w:cs="Times New Roman"/>
                <w:sz w:val="26"/>
                <w:szCs w:val="26"/>
              </w:rPr>
            </w:pPr>
            <w:r w:rsidRPr="002625AC">
              <w:rPr>
                <w:rFonts w:ascii="Times New Roman" w:hAnsi="Times New Roman" w:cs="Times New Roman"/>
                <w:sz w:val="26"/>
                <w:szCs w:val="26"/>
              </w:rPr>
              <w:t>Thực hành: Freewheeler workshop- liên kết với chương trình giảng dạy STEM</w:t>
            </w:r>
          </w:p>
          <w:p w:rsidR="002625AC" w:rsidRPr="002625AC" w:rsidRDefault="002625AC" w:rsidP="00976C9B">
            <w:pPr>
              <w:rPr>
                <w:rFonts w:cs="Times New Roman"/>
                <w:sz w:val="26"/>
                <w:szCs w:val="26"/>
              </w:rPr>
            </w:pPr>
            <w:r w:rsidRPr="002625AC">
              <w:rPr>
                <w:rFonts w:cs="Times New Roman"/>
                <w:sz w:val="26"/>
                <w:szCs w:val="26"/>
              </w:rPr>
              <w:t>Kế hoạch bài học/thảo luận nhóm/bài tập trình bày theo nhóm cho thầy cô Tiểu học sử dụng bộ M&amp;M và cách nào để áp dụng vào chương trình tiểu học hiện hành</w:t>
            </w:r>
          </w:p>
        </w:tc>
        <w:tc>
          <w:tcPr>
            <w:tcW w:w="1591" w:type="dxa"/>
          </w:tcPr>
          <w:p w:rsidR="002625AC" w:rsidRPr="002625AC" w:rsidRDefault="002625AC" w:rsidP="00976C9B">
            <w:pPr>
              <w:rPr>
                <w:rFonts w:cs="Times New Roman"/>
                <w:sz w:val="26"/>
                <w:szCs w:val="26"/>
              </w:rPr>
            </w:pPr>
          </w:p>
          <w:p w:rsidR="002625AC" w:rsidRPr="002625AC" w:rsidRDefault="002625AC" w:rsidP="00976C9B">
            <w:pPr>
              <w:rPr>
                <w:rFonts w:cs="Times New Roman"/>
                <w:sz w:val="26"/>
                <w:szCs w:val="26"/>
              </w:rPr>
            </w:pPr>
          </w:p>
          <w:p w:rsidR="002625AC" w:rsidRPr="002625AC" w:rsidRDefault="002625AC" w:rsidP="00976C9B">
            <w:pPr>
              <w:rPr>
                <w:rFonts w:cs="Times New Roman"/>
                <w:sz w:val="26"/>
                <w:szCs w:val="26"/>
              </w:rPr>
            </w:pPr>
          </w:p>
          <w:p w:rsidR="002625AC" w:rsidRPr="002625AC" w:rsidRDefault="002625AC" w:rsidP="00976C9B">
            <w:pPr>
              <w:rPr>
                <w:rFonts w:cs="Times New Roman"/>
                <w:sz w:val="26"/>
                <w:szCs w:val="26"/>
              </w:rPr>
            </w:pPr>
          </w:p>
          <w:p w:rsidR="002625AC" w:rsidRPr="002625AC" w:rsidRDefault="006002E3" w:rsidP="00976C9B">
            <w:pPr>
              <w:rPr>
                <w:rFonts w:cs="Times New Roman"/>
                <w:sz w:val="26"/>
                <w:szCs w:val="26"/>
              </w:rPr>
            </w:pPr>
            <w:r>
              <w:rPr>
                <w:rFonts w:cs="Times New Roman"/>
                <w:sz w:val="26"/>
                <w:szCs w:val="26"/>
              </w:rPr>
              <w:t>9g</w:t>
            </w:r>
            <w:r w:rsidR="002625AC" w:rsidRPr="002625AC">
              <w:rPr>
                <w:rFonts w:cs="Times New Roman"/>
                <w:sz w:val="26"/>
                <w:szCs w:val="26"/>
              </w:rPr>
              <w:t xml:space="preserve"> – 10</w:t>
            </w:r>
            <w:r>
              <w:rPr>
                <w:rFonts w:cs="Times New Roman"/>
                <w:sz w:val="26"/>
                <w:szCs w:val="26"/>
              </w:rPr>
              <w:t>g</w:t>
            </w:r>
          </w:p>
        </w:tc>
        <w:tc>
          <w:tcPr>
            <w:tcW w:w="1521" w:type="dxa"/>
            <w:vMerge w:val="restart"/>
          </w:tcPr>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tc>
      </w:tr>
      <w:tr w:rsidR="002625AC" w:rsidRPr="002625AC" w:rsidTr="00976C9B">
        <w:trPr>
          <w:trHeight w:val="377"/>
        </w:trPr>
        <w:tc>
          <w:tcPr>
            <w:tcW w:w="498" w:type="dxa"/>
            <w:vMerge/>
            <w:textDirection w:val="btLr"/>
          </w:tcPr>
          <w:p w:rsidR="002625AC" w:rsidRPr="002625AC" w:rsidRDefault="002625AC" w:rsidP="00976C9B">
            <w:pPr>
              <w:ind w:left="113" w:right="113"/>
              <w:rPr>
                <w:rFonts w:cs="Times New Roman"/>
                <w:sz w:val="26"/>
                <w:szCs w:val="26"/>
              </w:rPr>
            </w:pPr>
          </w:p>
        </w:tc>
        <w:tc>
          <w:tcPr>
            <w:tcW w:w="492" w:type="dxa"/>
            <w:vMerge/>
          </w:tcPr>
          <w:p w:rsidR="002625AC" w:rsidRPr="002625AC" w:rsidRDefault="002625AC" w:rsidP="00976C9B">
            <w:pPr>
              <w:jc w:val="center"/>
              <w:rPr>
                <w:rFonts w:cs="Times New Roman"/>
                <w:sz w:val="26"/>
                <w:szCs w:val="26"/>
              </w:rPr>
            </w:pPr>
          </w:p>
        </w:tc>
        <w:tc>
          <w:tcPr>
            <w:tcW w:w="6059" w:type="dxa"/>
          </w:tcPr>
          <w:p w:rsidR="002625AC" w:rsidRPr="002625AC" w:rsidRDefault="002625AC" w:rsidP="00976C9B">
            <w:pPr>
              <w:rPr>
                <w:rFonts w:cs="Times New Roman"/>
                <w:sz w:val="26"/>
                <w:szCs w:val="26"/>
              </w:rPr>
            </w:pPr>
            <w:r w:rsidRPr="002625AC">
              <w:rPr>
                <w:rFonts w:cs="Times New Roman"/>
                <w:sz w:val="26"/>
                <w:szCs w:val="26"/>
              </w:rPr>
              <w:t>Giải lao</w:t>
            </w:r>
          </w:p>
        </w:tc>
        <w:tc>
          <w:tcPr>
            <w:tcW w:w="1591" w:type="dxa"/>
          </w:tcPr>
          <w:p w:rsidR="002625AC" w:rsidRPr="002625AC" w:rsidRDefault="006002E3" w:rsidP="00976C9B">
            <w:pPr>
              <w:rPr>
                <w:rFonts w:cs="Times New Roman"/>
                <w:sz w:val="26"/>
                <w:szCs w:val="26"/>
              </w:rPr>
            </w:pPr>
            <w:r>
              <w:rPr>
                <w:rFonts w:cs="Times New Roman"/>
                <w:sz w:val="26"/>
                <w:szCs w:val="26"/>
              </w:rPr>
              <w:t>10g– 10g</w:t>
            </w:r>
            <w:r w:rsidR="002625AC" w:rsidRPr="002625AC">
              <w:rPr>
                <w:rFonts w:cs="Times New Roman"/>
                <w:sz w:val="26"/>
                <w:szCs w:val="26"/>
              </w:rPr>
              <w:t>20</w:t>
            </w:r>
          </w:p>
        </w:tc>
        <w:tc>
          <w:tcPr>
            <w:tcW w:w="1521" w:type="dxa"/>
            <w:vMerge/>
          </w:tcPr>
          <w:p w:rsidR="002625AC" w:rsidRPr="002625AC" w:rsidRDefault="002625AC" w:rsidP="00976C9B">
            <w:pPr>
              <w:rPr>
                <w:rFonts w:cs="Times New Roman"/>
                <w:sz w:val="26"/>
                <w:szCs w:val="26"/>
              </w:rPr>
            </w:pPr>
          </w:p>
        </w:tc>
      </w:tr>
      <w:tr w:rsidR="002625AC" w:rsidRPr="002625AC" w:rsidTr="00976C9B">
        <w:trPr>
          <w:trHeight w:val="350"/>
        </w:trPr>
        <w:tc>
          <w:tcPr>
            <w:tcW w:w="498" w:type="dxa"/>
            <w:vMerge/>
            <w:textDirection w:val="btLr"/>
          </w:tcPr>
          <w:p w:rsidR="002625AC" w:rsidRPr="002625AC" w:rsidRDefault="002625AC" w:rsidP="00976C9B">
            <w:pPr>
              <w:ind w:left="113" w:right="113"/>
              <w:rPr>
                <w:rFonts w:cs="Times New Roman"/>
                <w:sz w:val="26"/>
                <w:szCs w:val="26"/>
              </w:rPr>
            </w:pPr>
          </w:p>
        </w:tc>
        <w:tc>
          <w:tcPr>
            <w:tcW w:w="492" w:type="dxa"/>
            <w:vMerge/>
          </w:tcPr>
          <w:p w:rsidR="002625AC" w:rsidRPr="002625AC" w:rsidRDefault="002625AC" w:rsidP="00976C9B">
            <w:pPr>
              <w:jc w:val="center"/>
              <w:rPr>
                <w:rFonts w:cs="Times New Roman"/>
                <w:sz w:val="26"/>
                <w:szCs w:val="26"/>
              </w:rPr>
            </w:pPr>
          </w:p>
        </w:tc>
        <w:tc>
          <w:tcPr>
            <w:tcW w:w="6059" w:type="dxa"/>
          </w:tcPr>
          <w:p w:rsidR="002625AC" w:rsidRPr="002625AC" w:rsidRDefault="002625AC" w:rsidP="00976C9B">
            <w:pPr>
              <w:rPr>
                <w:rFonts w:cs="Times New Roman"/>
                <w:sz w:val="26"/>
                <w:szCs w:val="26"/>
              </w:rPr>
            </w:pPr>
            <w:r w:rsidRPr="002625AC">
              <w:rPr>
                <w:rFonts w:cs="Times New Roman"/>
                <w:sz w:val="26"/>
                <w:szCs w:val="26"/>
              </w:rPr>
              <w:t>Tiếp tục các mục trên</w:t>
            </w:r>
          </w:p>
        </w:tc>
        <w:tc>
          <w:tcPr>
            <w:tcW w:w="1591" w:type="dxa"/>
          </w:tcPr>
          <w:p w:rsidR="002625AC" w:rsidRPr="002625AC" w:rsidRDefault="006002E3" w:rsidP="00976C9B">
            <w:pPr>
              <w:rPr>
                <w:rFonts w:cs="Times New Roman"/>
                <w:color w:val="000000"/>
                <w:sz w:val="26"/>
                <w:szCs w:val="26"/>
              </w:rPr>
            </w:pPr>
            <w:r>
              <w:rPr>
                <w:rFonts w:cs="Times New Roman"/>
                <w:color w:val="000000"/>
                <w:sz w:val="26"/>
                <w:szCs w:val="26"/>
              </w:rPr>
              <w:t>10g20 – 11g</w:t>
            </w:r>
            <w:r w:rsidR="002625AC" w:rsidRPr="002625AC">
              <w:rPr>
                <w:rFonts w:cs="Times New Roman"/>
                <w:color w:val="000000"/>
                <w:sz w:val="26"/>
                <w:szCs w:val="26"/>
              </w:rPr>
              <w:t>50</w:t>
            </w:r>
          </w:p>
        </w:tc>
        <w:tc>
          <w:tcPr>
            <w:tcW w:w="1521" w:type="dxa"/>
            <w:vMerge/>
          </w:tcPr>
          <w:p w:rsidR="002625AC" w:rsidRPr="002625AC" w:rsidRDefault="002625AC" w:rsidP="00976C9B">
            <w:pPr>
              <w:rPr>
                <w:rFonts w:cs="Times New Roman"/>
                <w:sz w:val="26"/>
                <w:szCs w:val="26"/>
              </w:rPr>
            </w:pPr>
          </w:p>
        </w:tc>
      </w:tr>
      <w:tr w:rsidR="002625AC" w:rsidRPr="002625AC" w:rsidTr="00976C9B">
        <w:trPr>
          <w:cantSplit/>
          <w:trHeight w:val="566"/>
        </w:trPr>
        <w:tc>
          <w:tcPr>
            <w:tcW w:w="498" w:type="dxa"/>
            <w:vMerge/>
          </w:tcPr>
          <w:p w:rsidR="002625AC" w:rsidRPr="002625AC" w:rsidRDefault="002625AC" w:rsidP="00976C9B">
            <w:pPr>
              <w:rPr>
                <w:rFonts w:cs="Times New Roman"/>
                <w:sz w:val="26"/>
                <w:szCs w:val="26"/>
              </w:rPr>
            </w:pPr>
          </w:p>
        </w:tc>
        <w:tc>
          <w:tcPr>
            <w:tcW w:w="492" w:type="dxa"/>
            <w:vMerge w:val="restart"/>
            <w:textDirection w:val="btLr"/>
          </w:tcPr>
          <w:p w:rsidR="002625AC" w:rsidRPr="002625AC" w:rsidRDefault="002625AC" w:rsidP="00976C9B">
            <w:pPr>
              <w:ind w:left="113" w:right="113"/>
              <w:jc w:val="center"/>
              <w:rPr>
                <w:rFonts w:cs="Times New Roman"/>
                <w:sz w:val="26"/>
                <w:szCs w:val="26"/>
              </w:rPr>
            </w:pPr>
            <w:r w:rsidRPr="002625AC">
              <w:rPr>
                <w:rFonts w:cs="Times New Roman"/>
                <w:sz w:val="26"/>
                <w:szCs w:val="26"/>
              </w:rPr>
              <w:t>Buổi chiều</w:t>
            </w:r>
          </w:p>
        </w:tc>
        <w:tc>
          <w:tcPr>
            <w:tcW w:w="6059" w:type="dxa"/>
          </w:tcPr>
          <w:p w:rsidR="002625AC" w:rsidRPr="002625AC" w:rsidRDefault="002625AC" w:rsidP="00976C9B">
            <w:pPr>
              <w:rPr>
                <w:rFonts w:cs="Times New Roman"/>
                <w:sz w:val="26"/>
                <w:szCs w:val="26"/>
              </w:rPr>
            </w:pPr>
            <w:r w:rsidRPr="002625AC">
              <w:rPr>
                <w:rFonts w:cs="Times New Roman"/>
                <w:b/>
                <w:bCs/>
                <w:color w:val="000000"/>
                <w:sz w:val="26"/>
                <w:szCs w:val="26"/>
              </w:rPr>
              <w:t>"Khóa tập huấn về Wedo 2.0 giành cho người mới bắt đầu"</w:t>
            </w:r>
            <w:r w:rsidRPr="002625AC">
              <w:rPr>
                <w:rFonts w:cs="Times New Roman"/>
                <w:sz w:val="26"/>
                <w:szCs w:val="26"/>
              </w:rPr>
              <w:t xml:space="preserve"> </w:t>
            </w:r>
          </w:p>
          <w:p w:rsidR="002625AC" w:rsidRPr="002625AC" w:rsidRDefault="002625AC" w:rsidP="002625AC">
            <w:pPr>
              <w:pStyle w:val="ListParagraph"/>
              <w:numPr>
                <w:ilvl w:val="0"/>
                <w:numId w:val="8"/>
              </w:numPr>
              <w:spacing w:after="0" w:line="240" w:lineRule="auto"/>
              <w:rPr>
                <w:rFonts w:ascii="Times New Roman" w:hAnsi="Times New Roman" w:cs="Times New Roman"/>
                <w:sz w:val="26"/>
                <w:szCs w:val="26"/>
              </w:rPr>
            </w:pPr>
            <w:r w:rsidRPr="002625AC">
              <w:rPr>
                <w:rFonts w:ascii="Times New Roman" w:hAnsi="Times New Roman" w:cs="Times New Roman"/>
                <w:sz w:val="26"/>
                <w:szCs w:val="26"/>
              </w:rPr>
              <w:t>Hiểu về phần cứng và phần mềm</w:t>
            </w:r>
          </w:p>
          <w:p w:rsidR="002625AC" w:rsidRPr="002625AC" w:rsidRDefault="002625AC" w:rsidP="002625AC">
            <w:pPr>
              <w:pStyle w:val="ListParagraph"/>
              <w:numPr>
                <w:ilvl w:val="0"/>
                <w:numId w:val="8"/>
              </w:numPr>
              <w:spacing w:after="0" w:line="240" w:lineRule="auto"/>
              <w:rPr>
                <w:rFonts w:ascii="Times New Roman" w:hAnsi="Times New Roman" w:cs="Times New Roman"/>
                <w:sz w:val="26"/>
                <w:szCs w:val="26"/>
              </w:rPr>
            </w:pPr>
            <w:r w:rsidRPr="002625AC">
              <w:rPr>
                <w:rFonts w:ascii="Times New Roman" w:hAnsi="Times New Roman" w:cs="Times New Roman"/>
                <w:sz w:val="26"/>
                <w:szCs w:val="26"/>
              </w:rPr>
              <w:t>Làm quen với chương trình giảng dạy của Wedo 2.0</w:t>
            </w:r>
          </w:p>
          <w:p w:rsidR="002625AC" w:rsidRPr="002625AC" w:rsidRDefault="002625AC" w:rsidP="002625AC">
            <w:pPr>
              <w:pStyle w:val="ListParagraph"/>
              <w:numPr>
                <w:ilvl w:val="0"/>
                <w:numId w:val="8"/>
              </w:numPr>
              <w:spacing w:after="0" w:line="240" w:lineRule="auto"/>
              <w:rPr>
                <w:rFonts w:ascii="Times New Roman" w:hAnsi="Times New Roman" w:cs="Times New Roman"/>
                <w:sz w:val="26"/>
                <w:szCs w:val="26"/>
              </w:rPr>
            </w:pPr>
            <w:r w:rsidRPr="002625AC">
              <w:rPr>
                <w:rFonts w:ascii="Times New Roman" w:hAnsi="Times New Roman" w:cs="Times New Roman"/>
                <w:sz w:val="26"/>
                <w:szCs w:val="26"/>
              </w:rPr>
              <w:t>Hiểu về Wedo 2.0 trong ngữ cảnh STEM</w:t>
            </w:r>
          </w:p>
          <w:p w:rsidR="002625AC" w:rsidRPr="002625AC" w:rsidRDefault="002625AC" w:rsidP="00976C9B">
            <w:pPr>
              <w:rPr>
                <w:rFonts w:cs="Times New Roman"/>
                <w:sz w:val="26"/>
                <w:szCs w:val="26"/>
              </w:rPr>
            </w:pPr>
            <w:r w:rsidRPr="002625AC">
              <w:rPr>
                <w:rFonts w:cs="Times New Roman"/>
                <w:sz w:val="26"/>
                <w:szCs w:val="26"/>
              </w:rPr>
              <w:t>Lập kế hoạch bài học với Wedo 2.0</w:t>
            </w:r>
          </w:p>
        </w:tc>
        <w:tc>
          <w:tcPr>
            <w:tcW w:w="1591" w:type="dxa"/>
          </w:tcPr>
          <w:p w:rsidR="002625AC" w:rsidRPr="002625AC" w:rsidRDefault="006002E3" w:rsidP="006002E3">
            <w:pPr>
              <w:rPr>
                <w:rFonts w:cs="Times New Roman"/>
                <w:sz w:val="26"/>
                <w:szCs w:val="26"/>
              </w:rPr>
            </w:pPr>
            <w:r>
              <w:rPr>
                <w:rFonts w:cs="Times New Roman"/>
                <w:color w:val="000000"/>
                <w:sz w:val="26"/>
                <w:szCs w:val="26"/>
              </w:rPr>
              <w:t>13g</w:t>
            </w:r>
            <w:r w:rsidR="002625AC" w:rsidRPr="002625AC">
              <w:rPr>
                <w:rFonts w:cs="Times New Roman"/>
                <w:color w:val="000000"/>
                <w:sz w:val="26"/>
                <w:szCs w:val="26"/>
              </w:rPr>
              <w:t>30-15</w:t>
            </w:r>
            <w:r>
              <w:rPr>
                <w:rFonts w:cs="Times New Roman"/>
                <w:color w:val="000000"/>
                <w:sz w:val="26"/>
                <w:szCs w:val="26"/>
              </w:rPr>
              <w:t>g</w:t>
            </w:r>
          </w:p>
        </w:tc>
        <w:tc>
          <w:tcPr>
            <w:tcW w:w="1521" w:type="dxa"/>
            <w:vMerge w:val="restart"/>
          </w:tcPr>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p w:rsidR="002625AC" w:rsidRPr="002625AC" w:rsidRDefault="002625AC" w:rsidP="00976C9B">
            <w:pPr>
              <w:jc w:val="center"/>
              <w:rPr>
                <w:rFonts w:cs="Times New Roman"/>
                <w:sz w:val="26"/>
                <w:szCs w:val="26"/>
              </w:rPr>
            </w:pPr>
          </w:p>
        </w:tc>
      </w:tr>
      <w:tr w:rsidR="002625AC" w:rsidRPr="002625AC" w:rsidTr="00976C9B">
        <w:trPr>
          <w:cantSplit/>
          <w:trHeight w:val="332"/>
        </w:trPr>
        <w:tc>
          <w:tcPr>
            <w:tcW w:w="498" w:type="dxa"/>
            <w:vMerge/>
          </w:tcPr>
          <w:p w:rsidR="002625AC" w:rsidRPr="002625AC" w:rsidRDefault="002625AC" w:rsidP="00976C9B">
            <w:pPr>
              <w:rPr>
                <w:rFonts w:cs="Times New Roman"/>
                <w:sz w:val="26"/>
                <w:szCs w:val="26"/>
              </w:rPr>
            </w:pPr>
          </w:p>
        </w:tc>
        <w:tc>
          <w:tcPr>
            <w:tcW w:w="492" w:type="dxa"/>
            <w:vMerge/>
            <w:textDirection w:val="btLr"/>
          </w:tcPr>
          <w:p w:rsidR="002625AC" w:rsidRPr="002625AC" w:rsidRDefault="002625AC" w:rsidP="00976C9B">
            <w:pPr>
              <w:ind w:left="113" w:right="113"/>
              <w:jc w:val="center"/>
              <w:rPr>
                <w:rFonts w:cs="Times New Roman"/>
                <w:sz w:val="26"/>
                <w:szCs w:val="26"/>
              </w:rPr>
            </w:pPr>
          </w:p>
        </w:tc>
        <w:tc>
          <w:tcPr>
            <w:tcW w:w="6059" w:type="dxa"/>
          </w:tcPr>
          <w:p w:rsidR="002625AC" w:rsidRPr="002625AC" w:rsidRDefault="002625AC" w:rsidP="00976C9B">
            <w:pPr>
              <w:rPr>
                <w:rFonts w:cs="Times New Roman"/>
                <w:sz w:val="26"/>
                <w:szCs w:val="26"/>
              </w:rPr>
            </w:pPr>
            <w:r w:rsidRPr="002625AC">
              <w:rPr>
                <w:rFonts w:cs="Times New Roman"/>
                <w:sz w:val="26"/>
                <w:szCs w:val="26"/>
              </w:rPr>
              <w:t>Giải lao</w:t>
            </w:r>
          </w:p>
        </w:tc>
        <w:tc>
          <w:tcPr>
            <w:tcW w:w="1591" w:type="dxa"/>
          </w:tcPr>
          <w:p w:rsidR="002625AC" w:rsidRPr="002625AC" w:rsidRDefault="002625AC" w:rsidP="006002E3">
            <w:pPr>
              <w:rPr>
                <w:rFonts w:cs="Times New Roman"/>
                <w:color w:val="000000"/>
                <w:sz w:val="26"/>
                <w:szCs w:val="26"/>
              </w:rPr>
            </w:pPr>
            <w:r w:rsidRPr="002625AC">
              <w:rPr>
                <w:rFonts w:cs="Times New Roman"/>
                <w:color w:val="000000"/>
                <w:sz w:val="26"/>
                <w:szCs w:val="26"/>
              </w:rPr>
              <w:t>15</w:t>
            </w:r>
            <w:r w:rsidR="006002E3">
              <w:rPr>
                <w:rFonts w:cs="Times New Roman"/>
                <w:color w:val="000000"/>
                <w:sz w:val="26"/>
                <w:szCs w:val="26"/>
              </w:rPr>
              <w:t>g-15g</w:t>
            </w:r>
            <w:r w:rsidRPr="002625AC">
              <w:rPr>
                <w:rFonts w:cs="Times New Roman"/>
                <w:color w:val="000000"/>
                <w:sz w:val="26"/>
                <w:szCs w:val="26"/>
              </w:rPr>
              <w:t>20</w:t>
            </w:r>
          </w:p>
        </w:tc>
        <w:tc>
          <w:tcPr>
            <w:tcW w:w="1521" w:type="dxa"/>
            <w:vMerge/>
          </w:tcPr>
          <w:p w:rsidR="002625AC" w:rsidRPr="002625AC" w:rsidRDefault="002625AC" w:rsidP="00976C9B">
            <w:pPr>
              <w:rPr>
                <w:rFonts w:cs="Times New Roman"/>
                <w:sz w:val="26"/>
                <w:szCs w:val="26"/>
              </w:rPr>
            </w:pPr>
          </w:p>
        </w:tc>
      </w:tr>
      <w:tr w:rsidR="002625AC" w:rsidRPr="002625AC" w:rsidTr="00976C9B">
        <w:trPr>
          <w:cantSplit/>
          <w:trHeight w:val="260"/>
        </w:trPr>
        <w:tc>
          <w:tcPr>
            <w:tcW w:w="498" w:type="dxa"/>
            <w:vMerge/>
          </w:tcPr>
          <w:p w:rsidR="002625AC" w:rsidRPr="002625AC" w:rsidRDefault="002625AC" w:rsidP="00976C9B">
            <w:pPr>
              <w:rPr>
                <w:rFonts w:cs="Times New Roman"/>
                <w:sz w:val="26"/>
                <w:szCs w:val="26"/>
              </w:rPr>
            </w:pPr>
          </w:p>
        </w:tc>
        <w:tc>
          <w:tcPr>
            <w:tcW w:w="492" w:type="dxa"/>
            <w:vMerge/>
            <w:textDirection w:val="btLr"/>
          </w:tcPr>
          <w:p w:rsidR="002625AC" w:rsidRPr="002625AC" w:rsidRDefault="002625AC" w:rsidP="00976C9B">
            <w:pPr>
              <w:ind w:left="113" w:right="113"/>
              <w:jc w:val="center"/>
              <w:rPr>
                <w:rFonts w:cs="Times New Roman"/>
                <w:sz w:val="26"/>
                <w:szCs w:val="26"/>
              </w:rPr>
            </w:pPr>
          </w:p>
        </w:tc>
        <w:tc>
          <w:tcPr>
            <w:tcW w:w="6059" w:type="dxa"/>
          </w:tcPr>
          <w:p w:rsidR="002625AC" w:rsidRPr="002625AC" w:rsidRDefault="002625AC" w:rsidP="00976C9B">
            <w:pPr>
              <w:rPr>
                <w:rFonts w:cs="Times New Roman"/>
                <w:sz w:val="26"/>
                <w:szCs w:val="26"/>
              </w:rPr>
            </w:pPr>
            <w:r w:rsidRPr="002625AC">
              <w:rPr>
                <w:rFonts w:cs="Times New Roman"/>
                <w:sz w:val="26"/>
                <w:szCs w:val="26"/>
              </w:rPr>
              <w:t>Tiếp tục các mục trên</w:t>
            </w:r>
          </w:p>
        </w:tc>
        <w:tc>
          <w:tcPr>
            <w:tcW w:w="1591" w:type="dxa"/>
          </w:tcPr>
          <w:p w:rsidR="002625AC" w:rsidRPr="002625AC" w:rsidRDefault="002625AC" w:rsidP="006002E3">
            <w:pPr>
              <w:rPr>
                <w:rFonts w:cs="Times New Roman"/>
                <w:color w:val="000000"/>
                <w:sz w:val="26"/>
                <w:szCs w:val="26"/>
              </w:rPr>
            </w:pPr>
            <w:r w:rsidRPr="002625AC">
              <w:rPr>
                <w:rFonts w:cs="Times New Roman"/>
                <w:color w:val="000000"/>
                <w:sz w:val="26"/>
                <w:szCs w:val="26"/>
              </w:rPr>
              <w:t>15</w:t>
            </w:r>
            <w:r w:rsidR="006002E3">
              <w:rPr>
                <w:rFonts w:cs="Times New Roman"/>
                <w:color w:val="000000"/>
                <w:sz w:val="26"/>
                <w:szCs w:val="26"/>
              </w:rPr>
              <w:t>g</w:t>
            </w:r>
            <w:r w:rsidRPr="002625AC">
              <w:rPr>
                <w:rFonts w:cs="Times New Roman"/>
                <w:color w:val="000000"/>
                <w:sz w:val="26"/>
                <w:szCs w:val="26"/>
              </w:rPr>
              <w:t>20-1</w:t>
            </w:r>
            <w:r w:rsidR="006002E3">
              <w:rPr>
                <w:rFonts w:cs="Times New Roman"/>
                <w:color w:val="000000"/>
                <w:sz w:val="26"/>
                <w:szCs w:val="26"/>
              </w:rPr>
              <w:t>7g</w:t>
            </w:r>
          </w:p>
        </w:tc>
        <w:tc>
          <w:tcPr>
            <w:tcW w:w="1521" w:type="dxa"/>
            <w:vMerge/>
          </w:tcPr>
          <w:p w:rsidR="002625AC" w:rsidRPr="002625AC" w:rsidRDefault="002625AC" w:rsidP="00976C9B">
            <w:pPr>
              <w:rPr>
                <w:rFonts w:cs="Times New Roman"/>
                <w:sz w:val="26"/>
                <w:szCs w:val="26"/>
              </w:rPr>
            </w:pPr>
          </w:p>
        </w:tc>
      </w:tr>
      <w:tr w:rsidR="002625AC" w:rsidRPr="002625AC" w:rsidTr="00976C9B">
        <w:trPr>
          <w:trHeight w:val="557"/>
        </w:trPr>
        <w:tc>
          <w:tcPr>
            <w:tcW w:w="498" w:type="dxa"/>
            <w:vMerge w:val="restart"/>
            <w:textDirection w:val="btLr"/>
          </w:tcPr>
          <w:p w:rsidR="002625AC" w:rsidRPr="002625AC" w:rsidRDefault="002625AC" w:rsidP="00976C9B">
            <w:pPr>
              <w:ind w:left="113" w:right="113"/>
              <w:jc w:val="center"/>
              <w:rPr>
                <w:rFonts w:cs="Times New Roman"/>
                <w:b/>
                <w:sz w:val="26"/>
                <w:szCs w:val="26"/>
              </w:rPr>
            </w:pPr>
            <w:r w:rsidRPr="002625AC">
              <w:rPr>
                <w:rFonts w:cs="Times New Roman"/>
                <w:b/>
                <w:sz w:val="26"/>
                <w:szCs w:val="26"/>
              </w:rPr>
              <w:t>NGÀY 3 (8/8)</w:t>
            </w:r>
          </w:p>
        </w:tc>
        <w:tc>
          <w:tcPr>
            <w:tcW w:w="492" w:type="dxa"/>
            <w:vMerge w:val="restart"/>
            <w:textDirection w:val="btLr"/>
          </w:tcPr>
          <w:p w:rsidR="002625AC" w:rsidRPr="002625AC" w:rsidRDefault="002625AC" w:rsidP="00976C9B">
            <w:pPr>
              <w:ind w:left="113" w:right="113"/>
              <w:jc w:val="center"/>
              <w:rPr>
                <w:rFonts w:cs="Times New Roman"/>
                <w:sz w:val="26"/>
                <w:szCs w:val="26"/>
              </w:rPr>
            </w:pPr>
            <w:r w:rsidRPr="002625AC">
              <w:rPr>
                <w:rFonts w:cs="Times New Roman"/>
                <w:sz w:val="26"/>
                <w:szCs w:val="26"/>
              </w:rPr>
              <w:t>Buổi sáng</w:t>
            </w:r>
          </w:p>
        </w:tc>
        <w:tc>
          <w:tcPr>
            <w:tcW w:w="6059" w:type="dxa"/>
          </w:tcPr>
          <w:p w:rsidR="002625AC" w:rsidRPr="002625AC" w:rsidRDefault="002625AC" w:rsidP="00976C9B">
            <w:pPr>
              <w:rPr>
                <w:rFonts w:cs="Times New Roman"/>
                <w:sz w:val="26"/>
                <w:szCs w:val="26"/>
              </w:rPr>
            </w:pPr>
            <w:r w:rsidRPr="002625AC">
              <w:rPr>
                <w:rFonts w:cs="Times New Roman"/>
                <w:sz w:val="26"/>
                <w:szCs w:val="26"/>
              </w:rPr>
              <w:t xml:space="preserve">Tiếp tục nội dung </w:t>
            </w:r>
            <w:r w:rsidRPr="002625AC">
              <w:rPr>
                <w:rFonts w:cs="Times New Roman"/>
                <w:b/>
                <w:bCs/>
                <w:color w:val="000000"/>
                <w:sz w:val="26"/>
                <w:szCs w:val="26"/>
              </w:rPr>
              <w:t>"Khóa tập huấn về Wedo 2.0 giành cho người mới bắt đầu"</w:t>
            </w:r>
          </w:p>
        </w:tc>
        <w:tc>
          <w:tcPr>
            <w:tcW w:w="1591" w:type="dxa"/>
          </w:tcPr>
          <w:p w:rsidR="002625AC" w:rsidRPr="002625AC" w:rsidRDefault="002625AC" w:rsidP="00976C9B">
            <w:pPr>
              <w:rPr>
                <w:rFonts w:cs="Times New Roman"/>
                <w:color w:val="000000"/>
                <w:sz w:val="26"/>
                <w:szCs w:val="26"/>
              </w:rPr>
            </w:pPr>
            <w:r w:rsidRPr="002625AC">
              <w:rPr>
                <w:rFonts w:cs="Times New Roman"/>
                <w:color w:val="000000"/>
                <w:sz w:val="26"/>
                <w:szCs w:val="26"/>
              </w:rPr>
              <w:t>9</w:t>
            </w:r>
            <w:r w:rsidR="006002E3">
              <w:rPr>
                <w:rFonts w:cs="Times New Roman"/>
                <w:color w:val="000000"/>
                <w:sz w:val="26"/>
                <w:szCs w:val="26"/>
              </w:rPr>
              <w:t>g</w:t>
            </w:r>
            <w:r w:rsidRPr="002625AC">
              <w:rPr>
                <w:rFonts w:cs="Times New Roman"/>
                <w:color w:val="000000"/>
                <w:sz w:val="26"/>
                <w:szCs w:val="26"/>
              </w:rPr>
              <w:t>-10</w:t>
            </w:r>
            <w:r w:rsidR="006002E3">
              <w:rPr>
                <w:rFonts w:cs="Times New Roman"/>
                <w:color w:val="000000"/>
                <w:sz w:val="26"/>
                <w:szCs w:val="26"/>
              </w:rPr>
              <w:t>g</w:t>
            </w:r>
          </w:p>
          <w:p w:rsidR="002625AC" w:rsidRPr="002625AC" w:rsidRDefault="002625AC" w:rsidP="00976C9B">
            <w:pPr>
              <w:rPr>
                <w:rFonts w:cs="Times New Roman"/>
                <w:sz w:val="26"/>
                <w:szCs w:val="26"/>
              </w:rPr>
            </w:pPr>
          </w:p>
        </w:tc>
        <w:tc>
          <w:tcPr>
            <w:tcW w:w="1521" w:type="dxa"/>
            <w:vMerge w:val="restart"/>
          </w:tcPr>
          <w:p w:rsidR="002625AC" w:rsidRPr="002625AC" w:rsidRDefault="002625AC" w:rsidP="00976C9B">
            <w:pPr>
              <w:rPr>
                <w:rFonts w:cs="Times New Roman"/>
                <w:sz w:val="26"/>
                <w:szCs w:val="26"/>
              </w:rPr>
            </w:pPr>
          </w:p>
          <w:p w:rsidR="002625AC" w:rsidRPr="002625AC" w:rsidRDefault="002625AC" w:rsidP="00976C9B">
            <w:pPr>
              <w:rPr>
                <w:rFonts w:cs="Times New Roman"/>
                <w:sz w:val="26"/>
                <w:szCs w:val="26"/>
              </w:rPr>
            </w:pPr>
          </w:p>
          <w:p w:rsidR="002625AC" w:rsidRPr="002625AC" w:rsidRDefault="002625AC" w:rsidP="00976C9B">
            <w:pPr>
              <w:rPr>
                <w:rFonts w:cs="Times New Roman"/>
                <w:sz w:val="26"/>
                <w:szCs w:val="26"/>
              </w:rPr>
            </w:pPr>
          </w:p>
        </w:tc>
      </w:tr>
      <w:tr w:rsidR="002625AC" w:rsidRPr="002625AC" w:rsidTr="00976C9B">
        <w:trPr>
          <w:trHeight w:val="368"/>
        </w:trPr>
        <w:tc>
          <w:tcPr>
            <w:tcW w:w="498" w:type="dxa"/>
            <w:vMerge/>
            <w:textDirection w:val="btLr"/>
          </w:tcPr>
          <w:p w:rsidR="002625AC" w:rsidRPr="002625AC" w:rsidRDefault="002625AC" w:rsidP="00976C9B">
            <w:pPr>
              <w:ind w:left="113" w:right="113"/>
              <w:jc w:val="center"/>
              <w:rPr>
                <w:rFonts w:cs="Times New Roman"/>
                <w:sz w:val="26"/>
                <w:szCs w:val="26"/>
              </w:rPr>
            </w:pPr>
          </w:p>
        </w:tc>
        <w:tc>
          <w:tcPr>
            <w:tcW w:w="492" w:type="dxa"/>
            <w:vMerge/>
            <w:textDirection w:val="btLr"/>
          </w:tcPr>
          <w:p w:rsidR="002625AC" w:rsidRPr="002625AC" w:rsidRDefault="002625AC" w:rsidP="00976C9B">
            <w:pPr>
              <w:ind w:left="113" w:right="113"/>
              <w:rPr>
                <w:rFonts w:cs="Times New Roman"/>
                <w:sz w:val="26"/>
                <w:szCs w:val="26"/>
              </w:rPr>
            </w:pPr>
          </w:p>
        </w:tc>
        <w:tc>
          <w:tcPr>
            <w:tcW w:w="6059" w:type="dxa"/>
          </w:tcPr>
          <w:p w:rsidR="002625AC" w:rsidRPr="002625AC" w:rsidRDefault="002625AC" w:rsidP="00976C9B">
            <w:pPr>
              <w:rPr>
                <w:rFonts w:cs="Times New Roman"/>
                <w:sz w:val="26"/>
                <w:szCs w:val="26"/>
              </w:rPr>
            </w:pPr>
            <w:r w:rsidRPr="002625AC">
              <w:rPr>
                <w:rFonts w:cs="Times New Roman"/>
                <w:sz w:val="26"/>
                <w:szCs w:val="26"/>
              </w:rPr>
              <w:t>Giải lao</w:t>
            </w:r>
          </w:p>
        </w:tc>
        <w:tc>
          <w:tcPr>
            <w:tcW w:w="1591" w:type="dxa"/>
          </w:tcPr>
          <w:p w:rsidR="002625AC" w:rsidRPr="002625AC" w:rsidRDefault="002625AC" w:rsidP="006002E3">
            <w:pPr>
              <w:rPr>
                <w:rFonts w:cs="Times New Roman"/>
                <w:color w:val="000000"/>
                <w:sz w:val="26"/>
                <w:szCs w:val="26"/>
              </w:rPr>
            </w:pPr>
            <w:r w:rsidRPr="002625AC">
              <w:rPr>
                <w:rFonts w:cs="Times New Roman"/>
                <w:color w:val="000000"/>
                <w:sz w:val="26"/>
                <w:szCs w:val="26"/>
              </w:rPr>
              <w:t>10</w:t>
            </w:r>
            <w:r w:rsidR="006002E3">
              <w:rPr>
                <w:rFonts w:cs="Times New Roman"/>
                <w:color w:val="000000"/>
                <w:sz w:val="26"/>
                <w:szCs w:val="26"/>
              </w:rPr>
              <w:t>g-10g</w:t>
            </w:r>
            <w:r w:rsidRPr="002625AC">
              <w:rPr>
                <w:rFonts w:cs="Times New Roman"/>
                <w:color w:val="000000"/>
                <w:sz w:val="26"/>
                <w:szCs w:val="26"/>
              </w:rPr>
              <w:t>20</w:t>
            </w:r>
          </w:p>
        </w:tc>
        <w:tc>
          <w:tcPr>
            <w:tcW w:w="1521" w:type="dxa"/>
            <w:vMerge/>
          </w:tcPr>
          <w:p w:rsidR="002625AC" w:rsidRPr="002625AC" w:rsidRDefault="002625AC" w:rsidP="00976C9B">
            <w:pPr>
              <w:rPr>
                <w:rFonts w:cs="Times New Roman"/>
                <w:sz w:val="26"/>
                <w:szCs w:val="26"/>
              </w:rPr>
            </w:pPr>
          </w:p>
        </w:tc>
      </w:tr>
      <w:tr w:rsidR="002625AC" w:rsidRPr="002625AC" w:rsidTr="00976C9B">
        <w:trPr>
          <w:trHeight w:val="629"/>
        </w:trPr>
        <w:tc>
          <w:tcPr>
            <w:tcW w:w="498" w:type="dxa"/>
            <w:vMerge/>
            <w:textDirection w:val="btLr"/>
          </w:tcPr>
          <w:p w:rsidR="002625AC" w:rsidRPr="002625AC" w:rsidRDefault="002625AC" w:rsidP="00976C9B">
            <w:pPr>
              <w:ind w:left="113" w:right="113"/>
              <w:jc w:val="center"/>
              <w:rPr>
                <w:rFonts w:cs="Times New Roman"/>
                <w:sz w:val="26"/>
                <w:szCs w:val="26"/>
              </w:rPr>
            </w:pPr>
          </w:p>
        </w:tc>
        <w:tc>
          <w:tcPr>
            <w:tcW w:w="492" w:type="dxa"/>
            <w:vMerge/>
            <w:textDirection w:val="btLr"/>
          </w:tcPr>
          <w:p w:rsidR="002625AC" w:rsidRPr="002625AC" w:rsidRDefault="002625AC" w:rsidP="00976C9B">
            <w:pPr>
              <w:ind w:left="113" w:right="113"/>
              <w:rPr>
                <w:rFonts w:cs="Times New Roman"/>
                <w:sz w:val="26"/>
                <w:szCs w:val="26"/>
              </w:rPr>
            </w:pPr>
          </w:p>
        </w:tc>
        <w:tc>
          <w:tcPr>
            <w:tcW w:w="6059" w:type="dxa"/>
          </w:tcPr>
          <w:p w:rsidR="002625AC" w:rsidRPr="002625AC" w:rsidRDefault="002625AC" w:rsidP="00976C9B">
            <w:pPr>
              <w:rPr>
                <w:rFonts w:cs="Times New Roman"/>
                <w:sz w:val="26"/>
                <w:szCs w:val="26"/>
              </w:rPr>
            </w:pPr>
            <w:r w:rsidRPr="002625AC">
              <w:rPr>
                <w:rFonts w:cs="Times New Roman"/>
                <w:sz w:val="26"/>
                <w:szCs w:val="26"/>
              </w:rPr>
              <w:t>Tổng kết &amp; chia sẻ</w:t>
            </w:r>
          </w:p>
        </w:tc>
        <w:tc>
          <w:tcPr>
            <w:tcW w:w="1591" w:type="dxa"/>
          </w:tcPr>
          <w:p w:rsidR="002625AC" w:rsidRPr="002625AC" w:rsidRDefault="006002E3" w:rsidP="006002E3">
            <w:pPr>
              <w:rPr>
                <w:rFonts w:cs="Times New Roman"/>
                <w:color w:val="000000"/>
                <w:sz w:val="26"/>
                <w:szCs w:val="26"/>
              </w:rPr>
            </w:pPr>
            <w:r>
              <w:rPr>
                <w:rFonts w:cs="Times New Roman"/>
                <w:color w:val="000000"/>
                <w:sz w:val="26"/>
                <w:szCs w:val="26"/>
              </w:rPr>
              <w:t>10g20</w:t>
            </w:r>
            <w:r w:rsidR="002625AC" w:rsidRPr="002625AC">
              <w:rPr>
                <w:rFonts w:cs="Times New Roman"/>
                <w:color w:val="000000"/>
                <w:sz w:val="26"/>
                <w:szCs w:val="26"/>
              </w:rPr>
              <w:t xml:space="preserve"> </w:t>
            </w:r>
            <w:r>
              <w:rPr>
                <w:rFonts w:cs="Times New Roman"/>
                <w:color w:val="000000"/>
                <w:sz w:val="26"/>
                <w:szCs w:val="26"/>
              </w:rPr>
              <w:t>–12g</w:t>
            </w:r>
          </w:p>
        </w:tc>
        <w:tc>
          <w:tcPr>
            <w:tcW w:w="1521" w:type="dxa"/>
            <w:vMerge/>
          </w:tcPr>
          <w:p w:rsidR="002625AC" w:rsidRPr="002625AC" w:rsidRDefault="002625AC" w:rsidP="00976C9B">
            <w:pPr>
              <w:rPr>
                <w:rFonts w:cs="Times New Roman"/>
                <w:sz w:val="26"/>
                <w:szCs w:val="26"/>
              </w:rPr>
            </w:pPr>
          </w:p>
        </w:tc>
      </w:tr>
    </w:tbl>
    <w:p w:rsidR="00EE4B0D" w:rsidRDefault="00EE4B0D" w:rsidP="00187431">
      <w:pPr>
        <w:spacing w:before="120"/>
        <w:ind w:firstLine="720"/>
      </w:pPr>
      <w:r>
        <w:t>Đề nghị lãnh đạo các đơn vị thông báo đến giáo viên tham khảo nội dung chương trình</w:t>
      </w:r>
      <w:r w:rsidR="00B458E4">
        <w:t xml:space="preserve">, </w:t>
      </w:r>
      <w:r>
        <w:t xml:space="preserve">đăng ký tập huấn đúng </w:t>
      </w:r>
      <w:r w:rsidR="00B458E4">
        <w:t>thời hạn và đúng thành phần</w:t>
      </w:r>
      <w:r w:rsidR="00144032">
        <w:t>./.</w:t>
      </w:r>
    </w:p>
    <w:p w:rsidR="004E4821" w:rsidRPr="00697177" w:rsidRDefault="004E4821" w:rsidP="00E455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4821" w:rsidRPr="00697177" w:rsidTr="009E60FF">
        <w:tc>
          <w:tcPr>
            <w:tcW w:w="4531" w:type="dxa"/>
          </w:tcPr>
          <w:p w:rsidR="004E4821" w:rsidRPr="00697177" w:rsidRDefault="004E4821" w:rsidP="009A74B8">
            <w:pPr>
              <w:jc w:val="left"/>
              <w:rPr>
                <w:b/>
                <w:i/>
              </w:rPr>
            </w:pPr>
          </w:p>
          <w:p w:rsidR="004E4821" w:rsidRPr="00697177" w:rsidRDefault="004E4821" w:rsidP="009A74B8">
            <w:pPr>
              <w:jc w:val="left"/>
              <w:rPr>
                <w:b/>
                <w:i/>
                <w:sz w:val="24"/>
              </w:rPr>
            </w:pPr>
            <w:r w:rsidRPr="00697177">
              <w:rPr>
                <w:b/>
                <w:i/>
                <w:sz w:val="24"/>
              </w:rPr>
              <w:t>Nơi nhận:</w:t>
            </w:r>
          </w:p>
          <w:p w:rsidR="004E4821" w:rsidRDefault="004E4821" w:rsidP="009A74B8">
            <w:pPr>
              <w:jc w:val="left"/>
              <w:rPr>
                <w:sz w:val="22"/>
              </w:rPr>
            </w:pPr>
            <w:r w:rsidRPr="00697177">
              <w:rPr>
                <w:sz w:val="22"/>
              </w:rPr>
              <w:t xml:space="preserve">- </w:t>
            </w:r>
            <w:r w:rsidR="00EE4B0D">
              <w:rPr>
                <w:sz w:val="22"/>
              </w:rPr>
              <w:t>Như trên</w:t>
            </w:r>
            <w:r w:rsidRPr="00697177">
              <w:rPr>
                <w:sz w:val="22"/>
              </w:rPr>
              <w:t>;</w:t>
            </w:r>
          </w:p>
          <w:p w:rsidR="00EE4B0D" w:rsidRPr="00697177" w:rsidRDefault="00EE4B0D" w:rsidP="009A74B8">
            <w:pPr>
              <w:jc w:val="left"/>
              <w:rPr>
                <w:sz w:val="22"/>
              </w:rPr>
            </w:pPr>
            <w:r>
              <w:rPr>
                <w:sz w:val="22"/>
              </w:rPr>
              <w:t>- Công ty Việt Tinh Anh;</w:t>
            </w:r>
          </w:p>
          <w:p w:rsidR="004E4821" w:rsidRPr="00697177" w:rsidRDefault="004E4821" w:rsidP="009A74B8">
            <w:pPr>
              <w:jc w:val="left"/>
            </w:pPr>
            <w:r w:rsidRPr="00697177">
              <w:rPr>
                <w:sz w:val="22"/>
              </w:rPr>
              <w:t xml:space="preserve">- Lưu: VT, </w:t>
            </w:r>
            <w:r w:rsidR="006002E3">
              <w:rPr>
                <w:sz w:val="22"/>
              </w:rPr>
              <w:t>GDTi</w:t>
            </w:r>
            <w:r w:rsidR="00EE4B0D">
              <w:rPr>
                <w:sz w:val="22"/>
              </w:rPr>
              <w:t>H</w:t>
            </w:r>
            <w:r w:rsidRPr="00697177">
              <w:rPr>
                <w:sz w:val="22"/>
              </w:rPr>
              <w:t>.</w:t>
            </w:r>
          </w:p>
        </w:tc>
        <w:tc>
          <w:tcPr>
            <w:tcW w:w="4531" w:type="dxa"/>
          </w:tcPr>
          <w:p w:rsidR="004E4821" w:rsidRDefault="004E4821" w:rsidP="005817C0">
            <w:pPr>
              <w:jc w:val="center"/>
              <w:rPr>
                <w:b/>
              </w:rPr>
            </w:pPr>
            <w:r w:rsidRPr="00697177">
              <w:rPr>
                <w:b/>
              </w:rPr>
              <w:t xml:space="preserve">KT. </w:t>
            </w:r>
            <w:r w:rsidR="00EE4B0D">
              <w:rPr>
                <w:b/>
              </w:rPr>
              <w:t>GIÁM ĐỐC</w:t>
            </w:r>
          </w:p>
          <w:p w:rsidR="00EE4B0D" w:rsidRDefault="00EE4B0D" w:rsidP="005817C0">
            <w:pPr>
              <w:jc w:val="center"/>
              <w:rPr>
                <w:b/>
              </w:rPr>
            </w:pPr>
            <w:r>
              <w:rPr>
                <w:b/>
              </w:rPr>
              <w:t>PHÓ GIÁM ĐỐC</w:t>
            </w:r>
          </w:p>
          <w:p w:rsidR="00EE4B0D" w:rsidRDefault="00EE4B0D" w:rsidP="005817C0">
            <w:pPr>
              <w:jc w:val="center"/>
              <w:rPr>
                <w:b/>
              </w:rPr>
            </w:pPr>
          </w:p>
          <w:p w:rsidR="00EE4B0D" w:rsidRDefault="00EE4B0D" w:rsidP="005817C0">
            <w:pPr>
              <w:jc w:val="center"/>
              <w:rPr>
                <w:b/>
              </w:rPr>
            </w:pPr>
          </w:p>
          <w:p w:rsidR="00EE4B0D" w:rsidRPr="007911EC" w:rsidRDefault="007911EC" w:rsidP="005817C0">
            <w:pPr>
              <w:jc w:val="center"/>
              <w:rPr>
                <w:i/>
              </w:rPr>
            </w:pPr>
            <w:r w:rsidRPr="007911EC">
              <w:rPr>
                <w:i/>
              </w:rPr>
              <w:t>(Đã ký và đóng dấu)</w:t>
            </w:r>
          </w:p>
          <w:p w:rsidR="00EE4B0D" w:rsidRDefault="00EE4B0D" w:rsidP="005817C0">
            <w:pPr>
              <w:jc w:val="center"/>
              <w:rPr>
                <w:b/>
              </w:rPr>
            </w:pPr>
          </w:p>
          <w:p w:rsidR="004E4821" w:rsidRPr="00697177" w:rsidRDefault="00EE4B0D" w:rsidP="00144032">
            <w:pPr>
              <w:jc w:val="center"/>
              <w:rPr>
                <w:b/>
              </w:rPr>
            </w:pPr>
            <w:r>
              <w:rPr>
                <w:b/>
              </w:rPr>
              <w:t>Nguyễn Văn Hiếu</w:t>
            </w:r>
          </w:p>
        </w:tc>
      </w:tr>
    </w:tbl>
    <w:p w:rsidR="009B26C8" w:rsidRDefault="009B26C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B26C8" w:rsidRPr="00697177" w:rsidTr="009E60FF">
        <w:tc>
          <w:tcPr>
            <w:tcW w:w="4531" w:type="dxa"/>
          </w:tcPr>
          <w:p w:rsidR="009B26C8" w:rsidRPr="00697177" w:rsidRDefault="009B26C8" w:rsidP="009A74B8">
            <w:pPr>
              <w:jc w:val="left"/>
              <w:rPr>
                <w:b/>
                <w:i/>
              </w:rPr>
            </w:pPr>
          </w:p>
        </w:tc>
        <w:tc>
          <w:tcPr>
            <w:tcW w:w="4531" w:type="dxa"/>
          </w:tcPr>
          <w:p w:rsidR="009B26C8" w:rsidRPr="00697177" w:rsidRDefault="009B26C8" w:rsidP="005817C0">
            <w:pPr>
              <w:jc w:val="center"/>
              <w:rPr>
                <w:b/>
              </w:rPr>
            </w:pPr>
          </w:p>
        </w:tc>
      </w:tr>
    </w:tbl>
    <w:tbl>
      <w:tblPr>
        <w:tblW w:w="9102" w:type="dxa"/>
        <w:tblLayout w:type="fixed"/>
        <w:tblCellMar>
          <w:left w:w="30" w:type="dxa"/>
          <w:right w:w="30" w:type="dxa"/>
        </w:tblCellMar>
        <w:tblLook w:val="0000" w:firstRow="0" w:lastRow="0" w:firstColumn="0" w:lastColumn="0" w:noHBand="0" w:noVBand="0"/>
      </w:tblPr>
      <w:tblGrid>
        <w:gridCol w:w="1032"/>
        <w:gridCol w:w="3996"/>
        <w:gridCol w:w="1241"/>
        <w:gridCol w:w="1416"/>
        <w:gridCol w:w="1417"/>
      </w:tblGrid>
      <w:tr w:rsidR="009B26C8" w:rsidTr="004B68AE">
        <w:trPr>
          <w:trHeight w:val="290"/>
        </w:trPr>
        <w:tc>
          <w:tcPr>
            <w:tcW w:w="9102" w:type="dxa"/>
            <w:gridSpan w:val="5"/>
            <w:tcBorders>
              <w:top w:val="single" w:sz="2" w:space="0" w:color="000000"/>
              <w:left w:val="single" w:sz="6" w:space="0" w:color="auto"/>
              <w:bottom w:val="nil"/>
              <w:right w:val="single" w:sz="2" w:space="0" w:color="000000"/>
            </w:tcBorders>
            <w:shd w:val="solid" w:color="FFFF00" w:fill="auto"/>
          </w:tcPr>
          <w:p w:rsidR="009B26C8" w:rsidRDefault="009B26C8" w:rsidP="009B26C8">
            <w:pPr>
              <w:autoSpaceDE w:val="0"/>
              <w:autoSpaceDN w:val="0"/>
              <w:adjustRightInd w:val="0"/>
              <w:jc w:val="center"/>
              <w:rPr>
                <w:rFonts w:cs="Times New Roman"/>
                <w:b/>
                <w:bCs/>
                <w:color w:val="000000"/>
                <w:sz w:val="24"/>
                <w:szCs w:val="24"/>
              </w:rPr>
            </w:pPr>
            <w:r>
              <w:rPr>
                <w:rFonts w:cs="Times New Roman"/>
                <w:b/>
                <w:bCs/>
                <w:color w:val="000000"/>
                <w:sz w:val="24"/>
                <w:szCs w:val="24"/>
              </w:rPr>
              <w:t>DANH SÁCH TRƯỜNG TIỂU HỌC ĐANG TRIỂN KHAi</w:t>
            </w:r>
          </w:p>
          <w:p w:rsidR="009B26C8" w:rsidRDefault="009B26C8" w:rsidP="007911EC">
            <w:pPr>
              <w:autoSpaceDE w:val="0"/>
              <w:autoSpaceDN w:val="0"/>
              <w:adjustRightInd w:val="0"/>
              <w:jc w:val="center"/>
              <w:rPr>
                <w:rFonts w:cs="Times New Roman"/>
                <w:b/>
                <w:bCs/>
                <w:color w:val="000000"/>
                <w:sz w:val="24"/>
                <w:szCs w:val="24"/>
              </w:rPr>
            </w:pPr>
            <w:r>
              <w:rPr>
                <w:rFonts w:cs="Times New Roman"/>
                <w:b/>
                <w:bCs/>
                <w:color w:val="000000"/>
                <w:sz w:val="24"/>
                <w:szCs w:val="24"/>
              </w:rPr>
              <w:t>CÂU LẠC BỘ WEDO 2.0</w:t>
            </w:r>
          </w:p>
        </w:tc>
      </w:tr>
      <w:tr w:rsidR="007911EC" w:rsidTr="007911EC">
        <w:trPr>
          <w:trHeight w:val="290"/>
        </w:trPr>
        <w:tc>
          <w:tcPr>
            <w:tcW w:w="1032" w:type="dxa"/>
            <w:tcBorders>
              <w:top w:val="nil"/>
              <w:left w:val="single" w:sz="6" w:space="0" w:color="auto"/>
              <w:bottom w:val="single" w:sz="6" w:space="0" w:color="auto"/>
              <w:right w:val="nil"/>
            </w:tcBorders>
            <w:shd w:val="solid" w:color="FFFF00" w:fill="auto"/>
          </w:tcPr>
          <w:p w:rsidR="007911EC" w:rsidRDefault="007911EC">
            <w:pPr>
              <w:autoSpaceDE w:val="0"/>
              <w:autoSpaceDN w:val="0"/>
              <w:adjustRightInd w:val="0"/>
              <w:jc w:val="center"/>
              <w:rPr>
                <w:rFonts w:cs="Times New Roman"/>
                <w:b/>
                <w:bCs/>
                <w:color w:val="000000"/>
                <w:sz w:val="24"/>
                <w:szCs w:val="24"/>
              </w:rPr>
            </w:pPr>
          </w:p>
        </w:tc>
        <w:tc>
          <w:tcPr>
            <w:tcW w:w="3996" w:type="dxa"/>
            <w:tcBorders>
              <w:top w:val="nil"/>
              <w:left w:val="nil"/>
              <w:bottom w:val="single" w:sz="6" w:space="0" w:color="auto"/>
              <w:right w:val="nil"/>
            </w:tcBorders>
            <w:shd w:val="solid" w:color="FFFF00" w:fill="auto"/>
          </w:tcPr>
          <w:p w:rsidR="007911EC" w:rsidRDefault="007911EC" w:rsidP="007911EC">
            <w:pPr>
              <w:autoSpaceDE w:val="0"/>
              <w:autoSpaceDN w:val="0"/>
              <w:adjustRightInd w:val="0"/>
              <w:jc w:val="center"/>
              <w:rPr>
                <w:rFonts w:cs="Times New Roman"/>
                <w:b/>
                <w:bCs/>
                <w:color w:val="000000"/>
                <w:sz w:val="24"/>
                <w:szCs w:val="24"/>
              </w:rPr>
            </w:pPr>
          </w:p>
        </w:tc>
        <w:tc>
          <w:tcPr>
            <w:tcW w:w="1241" w:type="dxa"/>
            <w:tcBorders>
              <w:top w:val="nil"/>
              <w:left w:val="nil"/>
              <w:bottom w:val="single" w:sz="6" w:space="0" w:color="auto"/>
              <w:right w:val="nil"/>
            </w:tcBorders>
            <w:shd w:val="solid" w:color="FFFF00" w:fill="auto"/>
          </w:tcPr>
          <w:p w:rsidR="007911EC" w:rsidRDefault="007911EC">
            <w:pPr>
              <w:autoSpaceDE w:val="0"/>
              <w:autoSpaceDN w:val="0"/>
              <w:adjustRightInd w:val="0"/>
              <w:jc w:val="center"/>
              <w:rPr>
                <w:rFonts w:cs="Times New Roman"/>
                <w:b/>
                <w:bCs/>
                <w:color w:val="000000"/>
                <w:sz w:val="24"/>
                <w:szCs w:val="24"/>
              </w:rPr>
            </w:pPr>
          </w:p>
        </w:tc>
        <w:tc>
          <w:tcPr>
            <w:tcW w:w="1416" w:type="dxa"/>
            <w:tcBorders>
              <w:top w:val="nil"/>
              <w:left w:val="nil"/>
              <w:bottom w:val="single" w:sz="6" w:space="0" w:color="auto"/>
              <w:right w:val="nil"/>
            </w:tcBorders>
            <w:shd w:val="solid" w:color="FFFF00" w:fill="auto"/>
          </w:tcPr>
          <w:p w:rsidR="007911EC" w:rsidRDefault="007911EC">
            <w:pPr>
              <w:autoSpaceDE w:val="0"/>
              <w:autoSpaceDN w:val="0"/>
              <w:adjustRightInd w:val="0"/>
              <w:jc w:val="center"/>
              <w:rPr>
                <w:rFonts w:cs="Times New Roman"/>
                <w:b/>
                <w:bCs/>
                <w:color w:val="000000"/>
                <w:sz w:val="24"/>
                <w:szCs w:val="24"/>
              </w:rPr>
            </w:pPr>
          </w:p>
        </w:tc>
        <w:tc>
          <w:tcPr>
            <w:tcW w:w="1417" w:type="dxa"/>
            <w:tcBorders>
              <w:top w:val="nil"/>
              <w:left w:val="nil"/>
              <w:bottom w:val="single" w:sz="6" w:space="0" w:color="auto"/>
              <w:right w:val="single" w:sz="2" w:space="0" w:color="000000"/>
            </w:tcBorders>
            <w:shd w:val="solid" w:color="FFFF00" w:fill="auto"/>
          </w:tcPr>
          <w:p w:rsidR="007911EC" w:rsidRDefault="007911EC" w:rsidP="007911EC">
            <w:pPr>
              <w:autoSpaceDE w:val="0"/>
              <w:autoSpaceDN w:val="0"/>
              <w:adjustRightInd w:val="0"/>
              <w:jc w:val="center"/>
              <w:rPr>
                <w:rFonts w:cs="Times New Roman"/>
                <w:b/>
                <w:bCs/>
                <w:color w:val="000000"/>
                <w:sz w:val="24"/>
                <w:szCs w:val="24"/>
              </w:rPr>
            </w:pPr>
          </w:p>
        </w:tc>
      </w:tr>
      <w:tr w:rsidR="007911EC" w:rsidTr="007911EC">
        <w:trPr>
          <w:trHeight w:val="552"/>
        </w:trPr>
        <w:tc>
          <w:tcPr>
            <w:tcW w:w="1032" w:type="dxa"/>
            <w:tcBorders>
              <w:top w:val="single" w:sz="6" w:space="0" w:color="auto"/>
              <w:left w:val="single" w:sz="6" w:space="0" w:color="auto"/>
              <w:bottom w:val="single" w:sz="6" w:space="0" w:color="auto"/>
              <w:right w:val="single" w:sz="6" w:space="0" w:color="auto"/>
            </w:tcBorders>
            <w:shd w:val="solid" w:color="99CC00" w:fill="auto"/>
          </w:tcPr>
          <w:p w:rsidR="007911EC" w:rsidRDefault="007911EC">
            <w:pPr>
              <w:autoSpaceDE w:val="0"/>
              <w:autoSpaceDN w:val="0"/>
              <w:adjustRightInd w:val="0"/>
              <w:jc w:val="center"/>
              <w:rPr>
                <w:rFonts w:cs="Times New Roman"/>
                <w:b/>
                <w:bCs/>
                <w:color w:val="000000"/>
                <w:sz w:val="22"/>
              </w:rPr>
            </w:pPr>
            <w:r>
              <w:rPr>
                <w:rFonts w:cs="Times New Roman"/>
                <w:b/>
                <w:bCs/>
                <w:color w:val="000000"/>
                <w:sz w:val="22"/>
              </w:rPr>
              <w:t>STT</w:t>
            </w:r>
          </w:p>
        </w:tc>
        <w:tc>
          <w:tcPr>
            <w:tcW w:w="3996" w:type="dxa"/>
            <w:tcBorders>
              <w:top w:val="single" w:sz="6" w:space="0" w:color="auto"/>
              <w:left w:val="single" w:sz="6" w:space="0" w:color="auto"/>
              <w:bottom w:val="single" w:sz="6" w:space="0" w:color="auto"/>
              <w:right w:val="single" w:sz="6" w:space="0" w:color="auto"/>
            </w:tcBorders>
            <w:shd w:val="solid" w:color="99CC00" w:fill="auto"/>
          </w:tcPr>
          <w:p w:rsidR="007911EC" w:rsidRDefault="007911EC">
            <w:pPr>
              <w:autoSpaceDE w:val="0"/>
              <w:autoSpaceDN w:val="0"/>
              <w:adjustRightInd w:val="0"/>
              <w:jc w:val="center"/>
              <w:rPr>
                <w:rFonts w:cs="Times New Roman"/>
                <w:b/>
                <w:bCs/>
                <w:color w:val="000000"/>
                <w:sz w:val="22"/>
              </w:rPr>
            </w:pPr>
            <w:r>
              <w:rPr>
                <w:rFonts w:cs="Times New Roman"/>
                <w:b/>
                <w:bCs/>
                <w:color w:val="000000"/>
                <w:sz w:val="22"/>
              </w:rPr>
              <w:t>TRƯỜNG TIỂU HỌC</w:t>
            </w:r>
          </w:p>
        </w:tc>
        <w:tc>
          <w:tcPr>
            <w:tcW w:w="1241" w:type="dxa"/>
            <w:tcBorders>
              <w:top w:val="single" w:sz="6" w:space="0" w:color="auto"/>
              <w:left w:val="single" w:sz="6" w:space="0" w:color="auto"/>
              <w:bottom w:val="single" w:sz="6" w:space="0" w:color="auto"/>
              <w:right w:val="single" w:sz="6" w:space="0" w:color="auto"/>
            </w:tcBorders>
            <w:shd w:val="solid" w:color="99CC00" w:fill="auto"/>
          </w:tcPr>
          <w:p w:rsidR="007911EC" w:rsidRDefault="007911EC">
            <w:pPr>
              <w:autoSpaceDE w:val="0"/>
              <w:autoSpaceDN w:val="0"/>
              <w:adjustRightInd w:val="0"/>
              <w:jc w:val="center"/>
              <w:rPr>
                <w:rFonts w:cs="Times New Roman"/>
                <w:b/>
                <w:bCs/>
                <w:color w:val="000000"/>
                <w:sz w:val="22"/>
              </w:rPr>
            </w:pPr>
            <w:r>
              <w:rPr>
                <w:rFonts w:cs="Times New Roman"/>
                <w:b/>
                <w:bCs/>
                <w:color w:val="000000"/>
                <w:sz w:val="22"/>
              </w:rPr>
              <w:t>QUẬN</w:t>
            </w:r>
          </w:p>
        </w:tc>
        <w:tc>
          <w:tcPr>
            <w:tcW w:w="1416" w:type="dxa"/>
            <w:tcBorders>
              <w:top w:val="single" w:sz="6" w:space="0" w:color="auto"/>
              <w:left w:val="single" w:sz="6" w:space="0" w:color="auto"/>
              <w:bottom w:val="single" w:sz="6" w:space="0" w:color="auto"/>
              <w:right w:val="single" w:sz="6" w:space="0" w:color="auto"/>
            </w:tcBorders>
            <w:shd w:val="solid" w:color="99CC00" w:fill="auto"/>
          </w:tcPr>
          <w:p w:rsidR="007911EC" w:rsidRDefault="007911EC">
            <w:pPr>
              <w:autoSpaceDE w:val="0"/>
              <w:autoSpaceDN w:val="0"/>
              <w:adjustRightInd w:val="0"/>
              <w:jc w:val="center"/>
              <w:rPr>
                <w:rFonts w:cs="Times New Roman"/>
                <w:b/>
                <w:bCs/>
                <w:color w:val="000000"/>
                <w:sz w:val="22"/>
              </w:rPr>
            </w:pPr>
            <w:r>
              <w:rPr>
                <w:rFonts w:cs="Times New Roman"/>
                <w:b/>
                <w:bCs/>
                <w:color w:val="000000"/>
                <w:sz w:val="22"/>
              </w:rPr>
              <w:t>Ghi chú</w:t>
            </w:r>
          </w:p>
        </w:tc>
        <w:tc>
          <w:tcPr>
            <w:tcW w:w="1417" w:type="dxa"/>
            <w:tcBorders>
              <w:top w:val="single" w:sz="6" w:space="0" w:color="auto"/>
              <w:left w:val="single" w:sz="6" w:space="0" w:color="auto"/>
              <w:bottom w:val="single" w:sz="6" w:space="0" w:color="auto"/>
              <w:right w:val="single" w:sz="6" w:space="0" w:color="auto"/>
            </w:tcBorders>
            <w:shd w:val="solid" w:color="99CC00" w:fill="auto"/>
          </w:tcPr>
          <w:p w:rsidR="007911EC" w:rsidRDefault="007911EC" w:rsidP="007911EC">
            <w:pPr>
              <w:autoSpaceDE w:val="0"/>
              <w:autoSpaceDN w:val="0"/>
              <w:adjustRightInd w:val="0"/>
              <w:jc w:val="center"/>
              <w:rPr>
                <w:rFonts w:cs="Times New Roman"/>
                <w:b/>
                <w:bCs/>
                <w:color w:val="000000"/>
                <w:sz w:val="22"/>
              </w:rPr>
            </w:pPr>
            <w:r>
              <w:rPr>
                <w:rFonts w:cs="Times New Roman"/>
                <w:b/>
                <w:bCs/>
                <w:color w:val="000000"/>
                <w:sz w:val="22"/>
              </w:rPr>
              <w:t>Thời Gian</w:t>
            </w:r>
          </w:p>
          <w:p w:rsidR="007911EC" w:rsidRDefault="007911EC" w:rsidP="007911EC">
            <w:pPr>
              <w:autoSpaceDE w:val="0"/>
              <w:autoSpaceDN w:val="0"/>
              <w:adjustRightInd w:val="0"/>
              <w:jc w:val="center"/>
              <w:rPr>
                <w:rFonts w:cs="Times New Roman"/>
                <w:b/>
                <w:bCs/>
                <w:color w:val="000000"/>
                <w:sz w:val="22"/>
              </w:rPr>
            </w:pPr>
            <w:r>
              <w:rPr>
                <w:rFonts w:cs="Times New Roman"/>
                <w:b/>
                <w:bCs/>
                <w:color w:val="000000"/>
                <w:sz w:val="22"/>
              </w:rPr>
              <w:t>Bắt Đầu</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Kết Đoàn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Thái Học</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Huệ</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Đinh Tiên Hoàng</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Bỉnh Khiêm</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6</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Ngọc Hân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7</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Huỳnh Văn Ngỡi</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8</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Hiền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9</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Lương Thế Vinh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10</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Thái Sơn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11</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Trần Quang Diệu</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Văn Trỗi</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13</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Chính Nghĩa</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14</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Minh Đạo</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15</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Văn Tám</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16</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Châu Văn Liêm</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6</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17</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Âu Dương Lân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8</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2018</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18</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An Phong</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8</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2018</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19</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Trung Ngạn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8</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2018</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20</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Bông Sao</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8</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2018</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21</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Trương Văn Thành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9</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22</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Văn Việt</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9</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23</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Phước Bình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9</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2018</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24</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Triệu Thị Trinh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10</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25</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Võ Trường Toản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10</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26</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Lạc Long Quân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2015</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27</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Quyết Thắng</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11</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28</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Khuyến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29</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Thị Định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30</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Văn Thọ</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31</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Kim Đồng</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32</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Trương Định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33</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Võ Thị Sáu</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34</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Thái Bình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35</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Quang Trung</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12</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36</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Phạm Ngũ Lão</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Gò Vấp</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37</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Trần Quốc Toản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Gò Vấp</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38</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Thị Minh Khai</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Gò Vấp</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39</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Đức Thọ</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Gò Vấp</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40</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Trần Quốc Toản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Bình</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41</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Trần Quốc Tuấn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Bình</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42</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Văn Trỗi</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Bình</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lastRenderedPageBreak/>
              <w:t>43</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Lương Thế Vinh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bình</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44</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Thanh Tuyền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Bình</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45</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Đình Chinh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Phú Nhuận</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46</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Cao Bá Quát</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Phú Nhuận</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47</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Đoàn Thị Điểm</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Phú</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48</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Lê Lai</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Phú</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49</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Tân Sơn Nhì</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Phú</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50</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Tô Vĩnh Diện</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Phú</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2016</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51</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Phan Chu Trinh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Tân Phú</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2015</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52</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Đình Chiểu</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Bình Thạnh</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53</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Nguyễn An Ninh</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Hóc Môn</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r w:rsidR="007911EC" w:rsidTr="007911EC">
        <w:trPr>
          <w:trHeight w:val="290"/>
        </w:trPr>
        <w:tc>
          <w:tcPr>
            <w:tcW w:w="1032"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54</w:t>
            </w:r>
          </w:p>
        </w:tc>
        <w:tc>
          <w:tcPr>
            <w:tcW w:w="399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left"/>
              <w:rPr>
                <w:rFonts w:cs="Times New Roman"/>
                <w:color w:val="000000"/>
                <w:sz w:val="22"/>
              </w:rPr>
            </w:pPr>
            <w:r>
              <w:rPr>
                <w:rFonts w:cs="Times New Roman"/>
                <w:color w:val="000000"/>
                <w:sz w:val="22"/>
              </w:rPr>
              <w:t>TH Tân Thông</w:t>
            </w:r>
          </w:p>
        </w:tc>
        <w:tc>
          <w:tcPr>
            <w:tcW w:w="1241"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center"/>
              <w:rPr>
                <w:rFonts w:cs="Times New Roman"/>
                <w:color w:val="000000"/>
                <w:sz w:val="22"/>
              </w:rPr>
            </w:pPr>
            <w:r>
              <w:rPr>
                <w:rFonts w:cs="Times New Roman"/>
                <w:color w:val="000000"/>
                <w:sz w:val="22"/>
              </w:rPr>
              <w:t>Củ Chi</w:t>
            </w:r>
          </w:p>
        </w:tc>
        <w:tc>
          <w:tcPr>
            <w:tcW w:w="1416" w:type="dxa"/>
            <w:tcBorders>
              <w:top w:val="single" w:sz="6" w:space="0" w:color="auto"/>
              <w:left w:val="single" w:sz="6" w:space="0" w:color="auto"/>
              <w:bottom w:val="single" w:sz="6" w:space="0" w:color="auto"/>
              <w:right w:val="single" w:sz="6" w:space="0" w:color="auto"/>
            </w:tcBorders>
          </w:tcPr>
          <w:p w:rsidR="007911EC" w:rsidRDefault="007911EC">
            <w:pPr>
              <w:autoSpaceDE w:val="0"/>
              <w:autoSpaceDN w:val="0"/>
              <w:adjustRightInd w:val="0"/>
              <w:jc w:val="right"/>
              <w:rPr>
                <w:rFonts w:cs="Times New Roman"/>
                <w:color w:val="000000"/>
                <w:sz w:val="22"/>
              </w:rPr>
            </w:pPr>
          </w:p>
        </w:tc>
        <w:tc>
          <w:tcPr>
            <w:tcW w:w="1417" w:type="dxa"/>
            <w:tcBorders>
              <w:top w:val="single" w:sz="6" w:space="0" w:color="auto"/>
              <w:left w:val="single" w:sz="6" w:space="0" w:color="auto"/>
              <w:bottom w:val="single" w:sz="6" w:space="0" w:color="auto"/>
              <w:right w:val="single" w:sz="6" w:space="0" w:color="auto"/>
            </w:tcBorders>
          </w:tcPr>
          <w:p w:rsidR="007911EC" w:rsidRDefault="007911EC" w:rsidP="007911EC">
            <w:pPr>
              <w:autoSpaceDE w:val="0"/>
              <w:autoSpaceDN w:val="0"/>
              <w:adjustRightInd w:val="0"/>
              <w:jc w:val="center"/>
              <w:rPr>
                <w:rFonts w:cs="Times New Roman"/>
                <w:color w:val="000000"/>
                <w:sz w:val="22"/>
              </w:rPr>
            </w:pPr>
            <w:r>
              <w:rPr>
                <w:rFonts w:cs="Times New Roman"/>
                <w:color w:val="000000"/>
                <w:sz w:val="22"/>
              </w:rPr>
              <w:t>2017</w:t>
            </w:r>
          </w:p>
        </w:tc>
      </w:tr>
    </w:tbl>
    <w:p w:rsidR="004E4821" w:rsidRPr="007911EC" w:rsidRDefault="004E4821" w:rsidP="007911EC">
      <w:pPr>
        <w:rPr>
          <w:szCs w:val="28"/>
        </w:rPr>
      </w:pPr>
      <w:bookmarkStart w:id="0" w:name="_GoBack"/>
      <w:bookmarkEnd w:id="0"/>
    </w:p>
    <w:sectPr w:rsidR="004E4821" w:rsidRPr="007911EC" w:rsidSect="0033623C">
      <w:footerReference w:type="default" r:id="rId9"/>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0A9" w:rsidRDefault="008260A9" w:rsidP="00187431">
      <w:r>
        <w:separator/>
      </w:r>
    </w:p>
  </w:endnote>
  <w:endnote w:type="continuationSeparator" w:id="0">
    <w:p w:rsidR="008260A9" w:rsidRDefault="008260A9" w:rsidP="0018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31" w:rsidRDefault="0047713D" w:rsidP="00187431">
    <w:pPr>
      <w:pStyle w:val="Footer"/>
      <w:jc w:val="right"/>
    </w:pPr>
    <w:r>
      <w:fldChar w:fldCharType="begin"/>
    </w:r>
    <w:r w:rsidR="00187431">
      <w:instrText xml:space="preserve"> PAGE   \* MERGEFORMAT </w:instrText>
    </w:r>
    <w:r>
      <w:fldChar w:fldCharType="separate"/>
    </w:r>
    <w:r w:rsidR="009B26C8">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0A9" w:rsidRDefault="008260A9" w:rsidP="00187431">
      <w:r>
        <w:separator/>
      </w:r>
    </w:p>
  </w:footnote>
  <w:footnote w:type="continuationSeparator" w:id="0">
    <w:p w:rsidR="008260A9" w:rsidRDefault="008260A9" w:rsidP="001874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EEA"/>
    <w:multiLevelType w:val="hybridMultilevel"/>
    <w:tmpl w:val="D45C7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033695"/>
    <w:multiLevelType w:val="hybridMultilevel"/>
    <w:tmpl w:val="45BEE558"/>
    <w:lvl w:ilvl="0" w:tplc="EFCE2FE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13FEE"/>
    <w:multiLevelType w:val="hybridMultilevel"/>
    <w:tmpl w:val="53E26B5A"/>
    <w:lvl w:ilvl="0" w:tplc="8498452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20D35"/>
    <w:multiLevelType w:val="hybridMultilevel"/>
    <w:tmpl w:val="032880AA"/>
    <w:lvl w:ilvl="0" w:tplc="A610453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ED9"/>
    <w:multiLevelType w:val="hybridMultilevel"/>
    <w:tmpl w:val="9EE40144"/>
    <w:lvl w:ilvl="0" w:tplc="6E7E5DE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49550B4"/>
    <w:multiLevelType w:val="hybridMultilevel"/>
    <w:tmpl w:val="8E00FB82"/>
    <w:lvl w:ilvl="0" w:tplc="5128EE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1668DE"/>
    <w:multiLevelType w:val="hybridMultilevel"/>
    <w:tmpl w:val="9A7AC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9F22C8"/>
    <w:multiLevelType w:val="hybridMultilevel"/>
    <w:tmpl w:val="F62E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813E0"/>
    <w:multiLevelType w:val="hybridMultilevel"/>
    <w:tmpl w:val="9E801FFE"/>
    <w:lvl w:ilvl="0" w:tplc="FC865EA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C46C89"/>
    <w:multiLevelType w:val="hybridMultilevel"/>
    <w:tmpl w:val="0DA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8"/>
  </w:num>
  <w:num w:numId="6">
    <w:abstractNumId w:val="2"/>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4821"/>
    <w:rsid w:val="00081DE2"/>
    <w:rsid w:val="000D1A65"/>
    <w:rsid w:val="00144032"/>
    <w:rsid w:val="00187431"/>
    <w:rsid w:val="0019405E"/>
    <w:rsid w:val="001C53AD"/>
    <w:rsid w:val="002625AC"/>
    <w:rsid w:val="002E611A"/>
    <w:rsid w:val="00323638"/>
    <w:rsid w:val="003237BB"/>
    <w:rsid w:val="0033623C"/>
    <w:rsid w:val="003C7030"/>
    <w:rsid w:val="0047713D"/>
    <w:rsid w:val="00484BE2"/>
    <w:rsid w:val="00486BD0"/>
    <w:rsid w:val="004E4821"/>
    <w:rsid w:val="005051A8"/>
    <w:rsid w:val="005C2FE5"/>
    <w:rsid w:val="006002E3"/>
    <w:rsid w:val="00633C5C"/>
    <w:rsid w:val="00734093"/>
    <w:rsid w:val="007911EC"/>
    <w:rsid w:val="008260A9"/>
    <w:rsid w:val="008834F3"/>
    <w:rsid w:val="00897195"/>
    <w:rsid w:val="008A3B38"/>
    <w:rsid w:val="00900564"/>
    <w:rsid w:val="00981F1E"/>
    <w:rsid w:val="009B26C8"/>
    <w:rsid w:val="00A05616"/>
    <w:rsid w:val="00A17897"/>
    <w:rsid w:val="00A33E7A"/>
    <w:rsid w:val="00A81B50"/>
    <w:rsid w:val="00AD1951"/>
    <w:rsid w:val="00B458E4"/>
    <w:rsid w:val="00B65CD8"/>
    <w:rsid w:val="00C13FBE"/>
    <w:rsid w:val="00C20130"/>
    <w:rsid w:val="00C92D2D"/>
    <w:rsid w:val="00CA5269"/>
    <w:rsid w:val="00CB6453"/>
    <w:rsid w:val="00CF74A6"/>
    <w:rsid w:val="00D574F9"/>
    <w:rsid w:val="00DC2978"/>
    <w:rsid w:val="00DD4CA2"/>
    <w:rsid w:val="00E408BE"/>
    <w:rsid w:val="00E455F9"/>
    <w:rsid w:val="00EB52F4"/>
    <w:rsid w:val="00EC73A1"/>
    <w:rsid w:val="00EE4B0D"/>
    <w:rsid w:val="00F7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8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7431"/>
    <w:pPr>
      <w:tabs>
        <w:tab w:val="center" w:pos="4680"/>
        <w:tab w:val="right" w:pos="9360"/>
      </w:tabs>
    </w:pPr>
  </w:style>
  <w:style w:type="character" w:customStyle="1" w:styleId="HeaderChar">
    <w:name w:val="Header Char"/>
    <w:basedOn w:val="DefaultParagraphFont"/>
    <w:link w:val="Header"/>
    <w:uiPriority w:val="99"/>
    <w:rsid w:val="00187431"/>
  </w:style>
  <w:style w:type="paragraph" w:styleId="Footer">
    <w:name w:val="footer"/>
    <w:basedOn w:val="Normal"/>
    <w:link w:val="FooterChar"/>
    <w:uiPriority w:val="99"/>
    <w:unhideWhenUsed/>
    <w:rsid w:val="00187431"/>
    <w:pPr>
      <w:tabs>
        <w:tab w:val="center" w:pos="4680"/>
        <w:tab w:val="right" w:pos="9360"/>
      </w:tabs>
    </w:pPr>
  </w:style>
  <w:style w:type="character" w:customStyle="1" w:styleId="FooterChar">
    <w:name w:val="Footer Char"/>
    <w:basedOn w:val="DefaultParagraphFont"/>
    <w:link w:val="Footer"/>
    <w:uiPriority w:val="99"/>
    <w:rsid w:val="00187431"/>
  </w:style>
  <w:style w:type="paragraph" w:styleId="ListParagraph">
    <w:name w:val="List Paragraph"/>
    <w:basedOn w:val="Normal"/>
    <w:uiPriority w:val="34"/>
    <w:qFormat/>
    <w:rsid w:val="00CB6453"/>
    <w:pPr>
      <w:spacing w:after="200" w:line="276" w:lineRule="auto"/>
      <w:ind w:left="720"/>
      <w:contextualSpacing/>
      <w:jc w:val="left"/>
    </w:pPr>
    <w:rPr>
      <w:rFonts w:asciiTheme="minorHAnsi" w:hAnsiTheme="minorHAnsi"/>
      <w:sz w:val="22"/>
    </w:rPr>
  </w:style>
  <w:style w:type="character" w:styleId="Hyperlink">
    <w:name w:val="Hyperlink"/>
    <w:basedOn w:val="DefaultParagraphFont"/>
    <w:uiPriority w:val="99"/>
    <w:unhideWhenUsed/>
    <w:rsid w:val="00C92D2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viettinhanh.com.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Quy</dc:creator>
  <cp:lastModifiedBy>Thien Hoang</cp:lastModifiedBy>
  <cp:revision>5</cp:revision>
  <cp:lastPrinted>2018-07-31T04:30:00Z</cp:lastPrinted>
  <dcterms:created xsi:type="dcterms:W3CDTF">2018-07-30T06:57:00Z</dcterms:created>
  <dcterms:modified xsi:type="dcterms:W3CDTF">2018-07-31T04:57:00Z</dcterms:modified>
</cp:coreProperties>
</file>